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50FBC" w14:textId="77777777" w:rsidR="00095E45" w:rsidRPr="00031C03" w:rsidRDefault="00D75609" w:rsidP="00095E45">
      <w:pPr>
        <w:spacing w:before="60" w:after="0" w:line="240" w:lineRule="auto"/>
        <w:ind w:left="-630" w:firstLine="180"/>
        <w:jc w:val="right"/>
        <w:rPr>
          <w:rFonts w:cstheme="minorHAnsi"/>
          <w:b/>
          <w:color w:val="002060"/>
          <w:sz w:val="24"/>
          <w:szCs w:val="24"/>
        </w:rPr>
      </w:pPr>
      <w:r w:rsidRPr="00031C03">
        <w:rPr>
          <w:rFonts w:cstheme="minorHAnsi"/>
          <w:b/>
          <w:color w:val="002060"/>
          <w:sz w:val="24"/>
          <w:szCs w:val="24"/>
        </w:rPr>
        <w:t xml:space="preserve">Anexa </w:t>
      </w:r>
      <w:r w:rsidR="00C3196A" w:rsidRPr="00031C03">
        <w:rPr>
          <w:rFonts w:cstheme="minorHAnsi"/>
          <w:b/>
          <w:color w:val="002060"/>
          <w:sz w:val="24"/>
          <w:szCs w:val="24"/>
        </w:rPr>
        <w:t xml:space="preserve">nr. </w:t>
      </w:r>
      <w:r w:rsidR="00E83395" w:rsidRPr="00031C03">
        <w:rPr>
          <w:rFonts w:cstheme="minorHAnsi"/>
          <w:b/>
          <w:color w:val="002060"/>
          <w:sz w:val="24"/>
          <w:szCs w:val="24"/>
        </w:rPr>
        <w:t>2</w:t>
      </w:r>
    </w:p>
    <w:p w14:paraId="5BF0DE04" w14:textId="77777777" w:rsidR="000A6A13" w:rsidRDefault="0096749A" w:rsidP="000A6A13">
      <w:pPr>
        <w:spacing w:before="60" w:after="0" w:line="240" w:lineRule="auto"/>
        <w:ind w:left="-630" w:firstLine="180"/>
        <w:jc w:val="right"/>
        <w:rPr>
          <w:rFonts w:cstheme="minorHAnsi"/>
          <w:b/>
          <w:color w:val="002060"/>
          <w:sz w:val="24"/>
          <w:szCs w:val="24"/>
        </w:rPr>
      </w:pPr>
      <w:r w:rsidRPr="00031C03">
        <w:rPr>
          <w:rFonts w:cstheme="minorHAnsi"/>
          <w:b/>
          <w:color w:val="002060"/>
          <w:sz w:val="24"/>
          <w:szCs w:val="24"/>
        </w:rPr>
        <w:t xml:space="preserve"> la </w:t>
      </w:r>
      <w:r w:rsidR="00803D04" w:rsidRPr="00031C03">
        <w:rPr>
          <w:rFonts w:cstheme="minorHAnsi"/>
          <w:b/>
          <w:color w:val="002060"/>
          <w:sz w:val="24"/>
          <w:szCs w:val="24"/>
        </w:rPr>
        <w:t>Ghidul solicitantului</w:t>
      </w:r>
      <w:r w:rsidR="009741DC" w:rsidRPr="00031C03">
        <w:rPr>
          <w:rFonts w:cstheme="minorHAnsi"/>
          <w:b/>
          <w:color w:val="002060"/>
          <w:sz w:val="24"/>
          <w:szCs w:val="24"/>
        </w:rPr>
        <w:t xml:space="preserve"> </w:t>
      </w:r>
      <w:r w:rsidR="000A6A13" w:rsidRPr="000A6A13">
        <w:rPr>
          <w:rFonts w:cstheme="minorHAnsi"/>
          <w:b/>
          <w:color w:val="002060"/>
          <w:sz w:val="24"/>
          <w:szCs w:val="24"/>
        </w:rPr>
        <w:t>Investiții în infrastructura cabinetelor medicilor de familie localizate în cele 4 ITI</w:t>
      </w:r>
    </w:p>
    <w:p w14:paraId="1392A99C" w14:textId="77777777" w:rsidR="000A6A13" w:rsidRDefault="000A6A13" w:rsidP="000A6A13">
      <w:pPr>
        <w:spacing w:before="60" w:after="0" w:line="240" w:lineRule="auto"/>
        <w:ind w:left="-630" w:firstLine="180"/>
        <w:jc w:val="center"/>
        <w:rPr>
          <w:rFonts w:cstheme="minorHAnsi"/>
          <w:b/>
          <w:color w:val="002060"/>
          <w:sz w:val="24"/>
          <w:szCs w:val="24"/>
        </w:rPr>
      </w:pPr>
    </w:p>
    <w:p w14:paraId="0BAE52E3" w14:textId="428215FF" w:rsidR="00D75609" w:rsidRPr="00031C03" w:rsidRDefault="003D1989" w:rsidP="000A6A13">
      <w:pPr>
        <w:spacing w:before="60" w:after="0" w:line="240" w:lineRule="auto"/>
        <w:ind w:left="-630" w:firstLine="180"/>
        <w:jc w:val="center"/>
        <w:rPr>
          <w:rFonts w:cstheme="minorHAnsi"/>
          <w:b/>
          <w:bCs/>
          <w:color w:val="002060"/>
          <w:sz w:val="24"/>
          <w:szCs w:val="24"/>
        </w:rPr>
      </w:pPr>
      <w:r w:rsidRPr="00031C03">
        <w:rPr>
          <w:rFonts w:cstheme="minorHAnsi"/>
          <w:b/>
          <w:bCs/>
          <w:color w:val="002060"/>
          <w:sz w:val="24"/>
          <w:szCs w:val="24"/>
        </w:rPr>
        <w:t>Definiții și mod de calcul indicatori</w:t>
      </w:r>
    </w:p>
    <w:p w14:paraId="7E07F9BD" w14:textId="77777777" w:rsidR="00031BF5" w:rsidRPr="00031C03" w:rsidRDefault="00031BF5" w:rsidP="00803D04">
      <w:pPr>
        <w:spacing w:before="60" w:after="0" w:line="240" w:lineRule="auto"/>
        <w:ind w:left="-630" w:firstLine="180"/>
        <w:jc w:val="center"/>
        <w:rPr>
          <w:rFonts w:cstheme="minorHAnsi"/>
          <w:b/>
          <w:bCs/>
          <w:color w:val="002060"/>
          <w:sz w:val="24"/>
          <w:szCs w:val="24"/>
        </w:rPr>
      </w:pPr>
    </w:p>
    <w:p w14:paraId="5E89F220" w14:textId="001035DE" w:rsidR="00D75609" w:rsidRPr="00031C03" w:rsidRDefault="00D75609" w:rsidP="00F4276F">
      <w:pPr>
        <w:pStyle w:val="ListParagraph"/>
        <w:numPr>
          <w:ilvl w:val="0"/>
          <w:numId w:val="2"/>
        </w:numPr>
        <w:spacing w:before="60" w:after="0" w:line="240" w:lineRule="auto"/>
        <w:ind w:left="-142" w:hanging="284"/>
        <w:contextualSpacing w:val="0"/>
        <w:jc w:val="both"/>
        <w:rPr>
          <w:rFonts w:cstheme="minorHAnsi"/>
          <w:b/>
          <w:color w:val="002060"/>
          <w:sz w:val="24"/>
          <w:szCs w:val="24"/>
          <w:lang w:val="ro-RO"/>
        </w:rPr>
      </w:pPr>
      <w:r w:rsidRPr="00031C03">
        <w:rPr>
          <w:rFonts w:cstheme="minorHAnsi"/>
          <w:b/>
          <w:color w:val="002060"/>
          <w:sz w:val="24"/>
          <w:szCs w:val="24"/>
          <w:lang w:val="ro-RO"/>
        </w:rPr>
        <w:t>Definiți</w:t>
      </w:r>
      <w:r w:rsidR="00545FF1" w:rsidRPr="00031C03">
        <w:rPr>
          <w:rFonts w:cstheme="minorHAnsi"/>
          <w:b/>
          <w:color w:val="002060"/>
          <w:sz w:val="24"/>
          <w:szCs w:val="24"/>
          <w:lang w:val="ro-RO"/>
        </w:rPr>
        <w:t>a</w:t>
      </w:r>
      <w:r w:rsidR="00A40BE2" w:rsidRPr="00031C03">
        <w:rPr>
          <w:rFonts w:cstheme="minorHAnsi"/>
          <w:b/>
          <w:color w:val="002060"/>
          <w:sz w:val="24"/>
          <w:szCs w:val="24"/>
          <w:lang w:val="ro-RO"/>
        </w:rPr>
        <w:t xml:space="preserve"> indicatori</w:t>
      </w:r>
      <w:r w:rsidR="00545FF1" w:rsidRPr="00031C03">
        <w:rPr>
          <w:rFonts w:cstheme="minorHAnsi"/>
          <w:b/>
          <w:color w:val="002060"/>
          <w:sz w:val="24"/>
          <w:szCs w:val="24"/>
          <w:lang w:val="ro-RO"/>
        </w:rPr>
        <w:t>lor</w:t>
      </w:r>
      <w:r w:rsidR="00A40BE2" w:rsidRPr="00031C03">
        <w:rPr>
          <w:rFonts w:cstheme="minorHAnsi"/>
          <w:b/>
          <w:color w:val="002060"/>
          <w:sz w:val="24"/>
          <w:szCs w:val="24"/>
          <w:lang w:val="ro-RO"/>
        </w:rPr>
        <w:t xml:space="preserve"> de realizare</w:t>
      </w:r>
    </w:p>
    <w:tbl>
      <w:tblPr>
        <w:tblStyle w:val="TableGrid"/>
        <w:tblW w:w="14690" w:type="dxa"/>
        <w:tblInd w:w="-455" w:type="dxa"/>
        <w:tblLook w:val="04A0" w:firstRow="1" w:lastRow="0" w:firstColumn="1" w:lastColumn="0" w:noHBand="0" w:noVBand="1"/>
      </w:tblPr>
      <w:tblGrid>
        <w:gridCol w:w="1228"/>
        <w:gridCol w:w="2425"/>
        <w:gridCol w:w="1362"/>
        <w:gridCol w:w="1362"/>
        <w:gridCol w:w="8313"/>
      </w:tblGrid>
      <w:tr w:rsidR="000E3A54" w:rsidRPr="00031C03" w14:paraId="53C3A067" w14:textId="77777777" w:rsidTr="000E3A54">
        <w:trPr>
          <w:tblHeader/>
        </w:trPr>
        <w:tc>
          <w:tcPr>
            <w:tcW w:w="1228" w:type="dxa"/>
            <w:shd w:val="clear" w:color="auto" w:fill="C5E0B3" w:themeFill="accent6" w:themeFillTint="66"/>
          </w:tcPr>
          <w:p w14:paraId="6D1AB108" w14:textId="77777777" w:rsidR="000E3A54" w:rsidRPr="00031C03" w:rsidRDefault="000E3A54"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Cod indicator</w:t>
            </w:r>
          </w:p>
        </w:tc>
        <w:tc>
          <w:tcPr>
            <w:tcW w:w="2425" w:type="dxa"/>
            <w:shd w:val="clear" w:color="auto" w:fill="C5E0B3" w:themeFill="accent6" w:themeFillTint="66"/>
          </w:tcPr>
          <w:p w14:paraId="34065FF7" w14:textId="77777777" w:rsidR="000E3A54" w:rsidRPr="00031C03" w:rsidRDefault="000E3A54"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Denumire indicator</w:t>
            </w:r>
          </w:p>
        </w:tc>
        <w:tc>
          <w:tcPr>
            <w:tcW w:w="1362" w:type="dxa"/>
            <w:shd w:val="clear" w:color="auto" w:fill="C5E0B3" w:themeFill="accent6" w:themeFillTint="66"/>
          </w:tcPr>
          <w:p w14:paraId="2CFABC77" w14:textId="4625716D" w:rsidR="000E3A54" w:rsidRPr="00031C03" w:rsidRDefault="000E3A54"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Unitate de măsura</w:t>
            </w:r>
          </w:p>
        </w:tc>
        <w:tc>
          <w:tcPr>
            <w:tcW w:w="1362" w:type="dxa"/>
            <w:shd w:val="clear" w:color="auto" w:fill="C5E0B3" w:themeFill="accent6" w:themeFillTint="66"/>
          </w:tcPr>
          <w:p w14:paraId="739C5B79" w14:textId="43A85CBE" w:rsidR="000E3A54" w:rsidRPr="00031C03" w:rsidRDefault="000E3A54"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Tip regiune</w:t>
            </w:r>
          </w:p>
        </w:tc>
        <w:tc>
          <w:tcPr>
            <w:tcW w:w="8313" w:type="dxa"/>
            <w:shd w:val="clear" w:color="auto" w:fill="C5E0B3" w:themeFill="accent6" w:themeFillTint="66"/>
          </w:tcPr>
          <w:p w14:paraId="2B220918" w14:textId="77777777" w:rsidR="000E3A54" w:rsidRPr="00031C03" w:rsidRDefault="000E3A54"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Definiții și modalitate de calcul</w:t>
            </w:r>
          </w:p>
        </w:tc>
      </w:tr>
      <w:tr w:rsidR="00C23375" w:rsidRPr="00031C03" w14:paraId="398D8C1C" w14:textId="77777777" w:rsidTr="000E3A54">
        <w:tc>
          <w:tcPr>
            <w:tcW w:w="1228" w:type="dxa"/>
            <w:tcBorders>
              <w:top w:val="single" w:sz="4" w:space="0" w:color="000000"/>
              <w:left w:val="single" w:sz="4" w:space="0" w:color="000000"/>
              <w:bottom w:val="single" w:sz="4" w:space="0" w:color="000000"/>
              <w:right w:val="single" w:sz="4" w:space="0" w:color="000000"/>
            </w:tcBorders>
          </w:tcPr>
          <w:p w14:paraId="7F86448B" w14:textId="7BC85F76" w:rsidR="009545B7" w:rsidRPr="00031C03" w:rsidRDefault="00140EA0" w:rsidP="00F4276F">
            <w:pPr>
              <w:spacing w:before="60"/>
              <w:ind w:right="120"/>
              <w:jc w:val="both"/>
              <w:rPr>
                <w:rFonts w:cstheme="minorHAnsi"/>
                <w:color w:val="002060"/>
                <w:sz w:val="24"/>
                <w:szCs w:val="24"/>
                <w:lang w:val="ro-RO"/>
              </w:rPr>
            </w:pPr>
            <w:r w:rsidRPr="00031C03">
              <w:rPr>
                <w:rFonts w:eastAsia="Times New Roman" w:cstheme="minorHAnsi"/>
                <w:color w:val="002060"/>
                <w:sz w:val="24"/>
                <w:szCs w:val="24"/>
                <w:lang w:val="ro-RO"/>
              </w:rPr>
              <w:t>01PSO</w:t>
            </w:r>
            <w:r w:rsidR="004600C8" w:rsidRPr="00031C03">
              <w:rPr>
                <w:rFonts w:eastAsia="Times New Roman" w:cstheme="minorHAnsi"/>
                <w:color w:val="002060"/>
                <w:sz w:val="24"/>
                <w:szCs w:val="24"/>
                <w:lang w:val="ro-RO"/>
              </w:rPr>
              <w:t>1</w:t>
            </w:r>
          </w:p>
        </w:tc>
        <w:tc>
          <w:tcPr>
            <w:tcW w:w="2425" w:type="dxa"/>
            <w:tcBorders>
              <w:top w:val="single" w:sz="4" w:space="0" w:color="000000"/>
              <w:left w:val="single" w:sz="4" w:space="0" w:color="000000"/>
              <w:bottom w:val="single" w:sz="4" w:space="0" w:color="000000"/>
              <w:right w:val="single" w:sz="4" w:space="0" w:color="000000"/>
            </w:tcBorders>
          </w:tcPr>
          <w:p w14:paraId="5D008ACC" w14:textId="63989C87" w:rsidR="00C23375" w:rsidRPr="00031C03" w:rsidRDefault="004600C8" w:rsidP="00A62FD3">
            <w:pPr>
              <w:spacing w:before="60"/>
              <w:ind w:right="120"/>
              <w:jc w:val="both"/>
              <w:rPr>
                <w:rFonts w:cstheme="minorHAnsi"/>
                <w:color w:val="002060"/>
                <w:sz w:val="24"/>
                <w:szCs w:val="24"/>
                <w:lang w:val="ro-RO"/>
              </w:rPr>
            </w:pPr>
            <w:r w:rsidRPr="00031C03">
              <w:rPr>
                <w:rFonts w:cstheme="minorHAnsi"/>
                <w:color w:val="002060"/>
                <w:sz w:val="24"/>
                <w:szCs w:val="24"/>
                <w:lang w:val="ro-RO"/>
              </w:rPr>
              <w:t>Entități care oferă asistență medicală primară sprijinite, din care:</w:t>
            </w:r>
          </w:p>
        </w:tc>
        <w:tc>
          <w:tcPr>
            <w:tcW w:w="1362" w:type="dxa"/>
          </w:tcPr>
          <w:p w14:paraId="34B354E5" w14:textId="520E7A3D" w:rsidR="00C23375" w:rsidRPr="00031C03" w:rsidRDefault="004600C8" w:rsidP="004600C8">
            <w:pPr>
              <w:spacing w:before="60"/>
              <w:ind w:right="120"/>
              <w:jc w:val="both"/>
              <w:rPr>
                <w:rFonts w:cstheme="minorHAnsi"/>
                <w:color w:val="002060"/>
                <w:sz w:val="24"/>
                <w:szCs w:val="24"/>
                <w:lang w:val="ro-RO"/>
              </w:rPr>
            </w:pPr>
            <w:r w:rsidRPr="00031C03">
              <w:rPr>
                <w:rFonts w:cstheme="minorHAnsi"/>
                <w:color w:val="002060"/>
                <w:sz w:val="24"/>
                <w:szCs w:val="24"/>
                <w:lang w:val="ro-RO"/>
              </w:rPr>
              <w:t xml:space="preserve">Entități asistență medicală primară </w:t>
            </w:r>
          </w:p>
        </w:tc>
        <w:tc>
          <w:tcPr>
            <w:tcW w:w="1362" w:type="dxa"/>
          </w:tcPr>
          <w:p w14:paraId="758FC4F9" w14:textId="77777777" w:rsidR="00C23375" w:rsidRPr="00031C03" w:rsidRDefault="00C23375" w:rsidP="00F4276F">
            <w:pPr>
              <w:spacing w:before="60"/>
              <w:jc w:val="both"/>
              <w:rPr>
                <w:rFonts w:cstheme="minorHAnsi"/>
                <w:color w:val="002060"/>
                <w:sz w:val="24"/>
                <w:szCs w:val="24"/>
                <w:lang w:val="ro-RO"/>
              </w:rPr>
            </w:pPr>
            <w:r w:rsidRPr="00031C03">
              <w:rPr>
                <w:rFonts w:cstheme="minorHAnsi"/>
                <w:color w:val="002060"/>
                <w:sz w:val="24"/>
                <w:szCs w:val="24"/>
                <w:lang w:val="ro-RO"/>
              </w:rPr>
              <w:t xml:space="preserve">Regiuni mai puțin dezvoltate </w:t>
            </w:r>
          </w:p>
          <w:p w14:paraId="78D98926" w14:textId="4168604D" w:rsidR="00C23375" w:rsidRPr="00031C03" w:rsidRDefault="00C23375" w:rsidP="00F4276F">
            <w:pPr>
              <w:spacing w:before="60"/>
              <w:ind w:right="120"/>
              <w:jc w:val="both"/>
              <w:rPr>
                <w:rFonts w:cstheme="minorHAnsi"/>
                <w:color w:val="002060"/>
                <w:sz w:val="24"/>
                <w:szCs w:val="24"/>
                <w:lang w:val="ro-RO"/>
              </w:rPr>
            </w:pPr>
          </w:p>
        </w:tc>
        <w:tc>
          <w:tcPr>
            <w:tcW w:w="8313" w:type="dxa"/>
          </w:tcPr>
          <w:p w14:paraId="6EF48F15" w14:textId="77777777" w:rsidR="00985DC9" w:rsidRPr="00031C03" w:rsidRDefault="00985DC9" w:rsidP="00985DC9">
            <w:pPr>
              <w:spacing w:before="60"/>
              <w:ind w:right="120"/>
              <w:jc w:val="both"/>
              <w:rPr>
                <w:rFonts w:cstheme="minorHAnsi"/>
                <w:b/>
                <w:color w:val="002060"/>
                <w:sz w:val="24"/>
                <w:szCs w:val="24"/>
                <w:lang w:val="ro-RO"/>
              </w:rPr>
            </w:pPr>
            <w:r w:rsidRPr="00031C03">
              <w:rPr>
                <w:rFonts w:cstheme="minorHAnsi"/>
                <w:b/>
                <w:color w:val="002060"/>
                <w:sz w:val="24"/>
                <w:szCs w:val="24"/>
                <w:lang w:val="ro-RO"/>
              </w:rPr>
              <w:t>Definiție</w:t>
            </w:r>
          </w:p>
          <w:p w14:paraId="15915A2C" w14:textId="2BC51CC7" w:rsidR="00D82D0F" w:rsidRPr="00031C03" w:rsidRDefault="00D82D0F" w:rsidP="00D82D0F">
            <w:pPr>
              <w:spacing w:before="60"/>
              <w:ind w:right="120"/>
              <w:jc w:val="both"/>
              <w:rPr>
                <w:rFonts w:cstheme="minorHAnsi"/>
                <w:bCs/>
                <w:color w:val="002060"/>
                <w:sz w:val="24"/>
                <w:szCs w:val="24"/>
                <w:lang w:val="ro-RO"/>
              </w:rPr>
            </w:pPr>
            <w:r w:rsidRPr="00031C03">
              <w:rPr>
                <w:rFonts w:cstheme="minorHAnsi"/>
                <w:bCs/>
                <w:color w:val="002060"/>
                <w:sz w:val="24"/>
                <w:szCs w:val="24"/>
                <w:lang w:val="ro-RO"/>
              </w:rPr>
              <w:t>Numărul cabinetelor medicale individuale, inclusiv puncte de lucru pentru medicii de familie, diferite forme de asociere ale acestora în grupuri de practică medicală/ centre de permanență/ dispensare care oferă asistenta medicală primară care beneficiază de sprijin.</w:t>
            </w:r>
          </w:p>
          <w:p w14:paraId="34C5B32B" w14:textId="5AEE6D5D" w:rsidR="00D82D0F" w:rsidRPr="00031C03" w:rsidRDefault="00EB5B90" w:rsidP="00EB5B90">
            <w:pPr>
              <w:spacing w:before="60"/>
              <w:ind w:right="120"/>
              <w:jc w:val="both"/>
              <w:rPr>
                <w:rFonts w:cstheme="minorHAnsi"/>
                <w:bCs/>
                <w:color w:val="002060"/>
                <w:sz w:val="24"/>
                <w:szCs w:val="24"/>
                <w:lang w:val="ro-RO"/>
              </w:rPr>
            </w:pPr>
            <w:r w:rsidRPr="00031C03">
              <w:rPr>
                <w:rFonts w:cstheme="minorHAnsi"/>
                <w:bCs/>
                <w:color w:val="002060"/>
                <w:sz w:val="24"/>
                <w:szCs w:val="24"/>
                <w:lang w:val="ro-RO"/>
              </w:rPr>
              <w:t>Cabinetul de medicină de familie este definit conform Legii 95/2006, art. 64, litera f).</w:t>
            </w:r>
          </w:p>
          <w:p w14:paraId="6CDFBB75" w14:textId="1A0C97F4" w:rsidR="00C23375" w:rsidRPr="00031C03" w:rsidRDefault="00D82D0F" w:rsidP="00D82D0F">
            <w:pPr>
              <w:spacing w:before="60"/>
              <w:ind w:right="120"/>
              <w:jc w:val="both"/>
              <w:rPr>
                <w:rFonts w:cstheme="minorHAnsi"/>
                <w:bCs/>
                <w:color w:val="002060"/>
                <w:sz w:val="24"/>
                <w:szCs w:val="24"/>
                <w:lang w:val="ro-RO"/>
              </w:rPr>
            </w:pPr>
            <w:r w:rsidRPr="00031C03">
              <w:rPr>
                <w:rFonts w:cstheme="minorHAnsi"/>
                <w:bCs/>
                <w:color w:val="002060"/>
                <w:sz w:val="24"/>
                <w:szCs w:val="24"/>
                <w:lang w:val="ro-RO"/>
              </w:rPr>
              <w:t>Indicatorul cuantifică cabinetele medicale individuale</w:t>
            </w:r>
            <w:r w:rsidR="007B4F68" w:rsidRPr="00031C03">
              <w:rPr>
                <w:rFonts w:cstheme="minorHAnsi"/>
                <w:bCs/>
                <w:color w:val="002060"/>
                <w:sz w:val="24"/>
                <w:szCs w:val="24"/>
                <w:lang w:val="ro-RO"/>
              </w:rPr>
              <w:t xml:space="preserve"> indiferent dacă acestea sunt </w:t>
            </w:r>
            <w:r w:rsidRPr="00031C03">
              <w:rPr>
                <w:rFonts w:cstheme="minorHAnsi"/>
                <w:bCs/>
                <w:color w:val="002060"/>
                <w:sz w:val="24"/>
                <w:szCs w:val="24"/>
                <w:lang w:val="ro-RO"/>
              </w:rPr>
              <w:t>punctele de lucru pentru medicii de familie</w:t>
            </w:r>
            <w:r w:rsidR="009B20AF" w:rsidRPr="00031C03">
              <w:rPr>
                <w:rFonts w:cstheme="minorHAnsi"/>
                <w:bCs/>
                <w:color w:val="002060"/>
                <w:sz w:val="24"/>
                <w:szCs w:val="24"/>
                <w:lang w:val="ro-RO"/>
              </w:rPr>
              <w:t xml:space="preserve"> sau parte din</w:t>
            </w:r>
            <w:r w:rsidR="007B4F68" w:rsidRPr="00031C03">
              <w:rPr>
                <w:rFonts w:cstheme="minorHAnsi"/>
                <w:bCs/>
                <w:color w:val="002060"/>
                <w:sz w:val="24"/>
                <w:szCs w:val="24"/>
                <w:lang w:val="ro-RO"/>
              </w:rPr>
              <w:t xml:space="preserve"> </w:t>
            </w:r>
            <w:r w:rsidRPr="00031C03">
              <w:rPr>
                <w:rFonts w:cstheme="minorHAnsi"/>
                <w:bCs/>
                <w:color w:val="002060"/>
                <w:sz w:val="24"/>
                <w:szCs w:val="24"/>
                <w:lang w:val="ro-RO"/>
              </w:rPr>
              <w:t xml:space="preserve">forme de asociere ale acestora în grupuri de practică medicală/centre de permanență/dispensare care furnizează servicii de asistență medicală primară care </w:t>
            </w:r>
            <w:r w:rsidR="007B4F68" w:rsidRPr="00031C03">
              <w:rPr>
                <w:rFonts w:cstheme="minorHAnsi"/>
                <w:bCs/>
                <w:color w:val="002060"/>
                <w:sz w:val="24"/>
                <w:szCs w:val="24"/>
                <w:lang w:val="ro-RO"/>
              </w:rPr>
              <w:t>beneficiază</w:t>
            </w:r>
            <w:r w:rsidRPr="00031C03">
              <w:rPr>
                <w:rFonts w:cstheme="minorHAnsi"/>
                <w:bCs/>
                <w:color w:val="002060"/>
                <w:sz w:val="24"/>
                <w:szCs w:val="24"/>
                <w:lang w:val="ro-RO"/>
              </w:rPr>
              <w:t xml:space="preserve"> de sprijin.</w:t>
            </w:r>
          </w:p>
          <w:p w14:paraId="34423A6A" w14:textId="2CC1AF4A" w:rsidR="007B4F68" w:rsidRPr="00031C03" w:rsidRDefault="007B4F68" w:rsidP="00D82D0F">
            <w:pPr>
              <w:spacing w:before="60"/>
              <w:ind w:right="120"/>
              <w:jc w:val="both"/>
              <w:rPr>
                <w:rFonts w:cstheme="minorHAnsi"/>
                <w:bCs/>
                <w:color w:val="002060"/>
                <w:sz w:val="24"/>
                <w:szCs w:val="24"/>
                <w:lang w:val="ro-RO"/>
              </w:rPr>
            </w:pPr>
            <w:r w:rsidRPr="00031C03">
              <w:rPr>
                <w:rFonts w:cstheme="minorHAnsi"/>
                <w:bCs/>
                <w:color w:val="002060"/>
                <w:sz w:val="24"/>
                <w:szCs w:val="24"/>
                <w:lang w:val="ro-RO" w:eastAsia="en-IE"/>
              </w:rPr>
              <w:t xml:space="preserve">În situația în care proiectul include asocieri de </w:t>
            </w:r>
            <w:r w:rsidRPr="00031C03">
              <w:rPr>
                <w:rFonts w:cstheme="minorHAnsi"/>
                <w:i/>
                <w:iCs/>
                <w:color w:val="002060"/>
                <w:sz w:val="24"/>
                <w:szCs w:val="24"/>
                <w:lang w:val="ro-RO"/>
              </w:rPr>
              <w:t xml:space="preserve">cabinete de asistență medicală primară, </w:t>
            </w:r>
            <w:r w:rsidRPr="00031C03">
              <w:rPr>
                <w:rFonts w:cstheme="minorHAnsi"/>
                <w:color w:val="002060"/>
                <w:sz w:val="24"/>
                <w:szCs w:val="24"/>
                <w:lang w:val="ro-RO"/>
              </w:rPr>
              <w:t>suma va ține cont de numărul de cabinete de asistență medicală primară, numărul cabinetelor sprijinite fiind luat în calcul în stabilirea țintei.</w:t>
            </w:r>
          </w:p>
          <w:p w14:paraId="708037B1" w14:textId="77777777" w:rsidR="00EB5B90" w:rsidRPr="00031C03" w:rsidRDefault="00EB5B90" w:rsidP="00D82D0F">
            <w:pPr>
              <w:spacing w:before="60"/>
              <w:ind w:right="120"/>
              <w:jc w:val="both"/>
              <w:rPr>
                <w:rFonts w:cstheme="minorHAnsi"/>
                <w:b/>
                <w:color w:val="002060"/>
                <w:sz w:val="24"/>
                <w:szCs w:val="24"/>
                <w:lang w:val="ro-RO"/>
              </w:rPr>
            </w:pPr>
          </w:p>
          <w:p w14:paraId="0B6F6A3A" w14:textId="2A67D83F" w:rsidR="00C23375" w:rsidRPr="00031C03" w:rsidRDefault="00C23375"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Modalitate de calcul</w:t>
            </w:r>
          </w:p>
          <w:p w14:paraId="0B78CA15" w14:textId="04E3EDD3" w:rsidR="00346F1B" w:rsidRPr="00031C03" w:rsidRDefault="00C23375" w:rsidP="00346F1B">
            <w:pPr>
              <w:spacing w:before="60"/>
              <w:ind w:right="120"/>
              <w:jc w:val="both"/>
              <w:rPr>
                <w:rFonts w:cstheme="minorHAnsi"/>
                <w:color w:val="002060"/>
                <w:sz w:val="24"/>
                <w:szCs w:val="24"/>
                <w:lang w:val="ro-RO"/>
              </w:rPr>
            </w:pPr>
            <w:r w:rsidRPr="00031C03">
              <w:rPr>
                <w:rFonts w:cstheme="minorHAnsi"/>
                <w:color w:val="002060"/>
                <w:sz w:val="24"/>
                <w:szCs w:val="24"/>
                <w:lang w:val="ro-RO"/>
              </w:rPr>
              <w:t>La nivel de proiect, ținta</w:t>
            </w:r>
            <w:r w:rsidR="000A2A1F" w:rsidRPr="00031C03">
              <w:rPr>
                <w:rFonts w:cstheme="minorHAnsi"/>
                <w:color w:val="002060"/>
                <w:sz w:val="24"/>
                <w:szCs w:val="24"/>
                <w:lang w:val="ro-RO"/>
              </w:rPr>
              <w:t xml:space="preserve"> minimă a</w:t>
            </w:r>
            <w:r w:rsidRPr="00031C03">
              <w:rPr>
                <w:rFonts w:cstheme="minorHAnsi"/>
                <w:color w:val="002060"/>
                <w:sz w:val="24"/>
                <w:szCs w:val="24"/>
                <w:lang w:val="ro-RO"/>
              </w:rPr>
              <w:t xml:space="preserve"> indicatorului </w:t>
            </w:r>
            <w:r w:rsidR="00140EA0" w:rsidRPr="00031C03">
              <w:rPr>
                <w:rFonts w:cstheme="minorHAnsi"/>
                <w:color w:val="002060"/>
                <w:sz w:val="24"/>
                <w:szCs w:val="24"/>
                <w:lang w:val="ro-RO"/>
              </w:rPr>
              <w:t>01PSO</w:t>
            </w:r>
            <w:r w:rsidR="00961BCC" w:rsidRPr="00031C03">
              <w:rPr>
                <w:rFonts w:cstheme="minorHAnsi"/>
                <w:color w:val="002060"/>
                <w:sz w:val="24"/>
                <w:szCs w:val="24"/>
                <w:lang w:val="ro-RO"/>
              </w:rPr>
              <w:t>1</w:t>
            </w:r>
            <w:r w:rsidR="00140EA0" w:rsidRPr="00031C03">
              <w:rPr>
                <w:rFonts w:cstheme="minorHAnsi"/>
                <w:color w:val="002060"/>
                <w:sz w:val="24"/>
                <w:szCs w:val="24"/>
                <w:lang w:val="ro-RO"/>
              </w:rPr>
              <w:t xml:space="preserve"> </w:t>
            </w:r>
            <w:r w:rsidR="00961BCC" w:rsidRPr="00031C03">
              <w:rPr>
                <w:rFonts w:cstheme="minorHAnsi"/>
                <w:i/>
                <w:iCs/>
                <w:color w:val="002060"/>
                <w:sz w:val="24"/>
                <w:szCs w:val="24"/>
                <w:lang w:val="ro-RO"/>
              </w:rPr>
              <w:t>Entități care oferă asistență medicală primară sprijinite, din care: din zona rurală</w:t>
            </w:r>
            <w:r w:rsidR="00961BCC" w:rsidRPr="00031C03" w:rsidDel="00961BCC">
              <w:rPr>
                <w:rFonts w:cstheme="minorHAnsi"/>
                <w:i/>
                <w:iCs/>
                <w:color w:val="002060"/>
                <w:sz w:val="24"/>
                <w:szCs w:val="24"/>
                <w:lang w:val="ro-RO"/>
              </w:rPr>
              <w:t xml:space="preserve"> </w:t>
            </w:r>
            <w:bookmarkStart w:id="0" w:name="_Hlk139990368"/>
            <w:r w:rsidR="00346F1B" w:rsidRPr="00031C03">
              <w:rPr>
                <w:rFonts w:cstheme="minorHAnsi"/>
                <w:color w:val="002060"/>
                <w:sz w:val="24"/>
                <w:szCs w:val="24"/>
                <w:lang w:val="ro-RO"/>
              </w:rPr>
              <w:t>va fi</w:t>
            </w:r>
            <w:r w:rsidR="00EB5B90" w:rsidRPr="00031C03">
              <w:rPr>
                <w:rFonts w:cstheme="minorHAnsi"/>
                <w:color w:val="002060"/>
                <w:sz w:val="24"/>
                <w:szCs w:val="24"/>
                <w:lang w:val="ro-RO"/>
              </w:rPr>
              <w:t xml:space="preserve"> de cel puțin</w:t>
            </w:r>
            <w:r w:rsidR="00346F1B" w:rsidRPr="00031C03">
              <w:rPr>
                <w:rFonts w:cstheme="minorHAnsi"/>
                <w:color w:val="002060"/>
                <w:sz w:val="24"/>
                <w:szCs w:val="24"/>
                <w:lang w:val="ro-RO"/>
              </w:rPr>
              <w:t xml:space="preserve"> 2.</w:t>
            </w:r>
          </w:p>
          <w:p w14:paraId="0BDD043D" w14:textId="77777777" w:rsidR="004C4EC3" w:rsidRPr="00031C03" w:rsidRDefault="004C4EC3" w:rsidP="00F4276F">
            <w:pPr>
              <w:spacing w:before="60"/>
              <w:ind w:right="120"/>
              <w:jc w:val="both"/>
              <w:rPr>
                <w:rFonts w:cstheme="minorHAnsi"/>
                <w:color w:val="002060"/>
                <w:sz w:val="24"/>
                <w:szCs w:val="24"/>
                <w:lang w:val="ro-RO"/>
              </w:rPr>
            </w:pPr>
            <w:bookmarkStart w:id="1" w:name="_Hlk139275941"/>
            <w:bookmarkEnd w:id="0"/>
          </w:p>
          <w:p w14:paraId="4D6F489E" w14:textId="6B60C71D" w:rsidR="009B20AF" w:rsidRPr="00031C03" w:rsidRDefault="00DE1D98" w:rsidP="00F4276F">
            <w:pPr>
              <w:spacing w:before="60"/>
              <w:ind w:right="120"/>
              <w:jc w:val="both"/>
              <w:rPr>
                <w:rFonts w:eastAsia="Times New Roman" w:cstheme="minorHAnsi"/>
                <w:color w:val="002060"/>
                <w:sz w:val="24"/>
                <w:szCs w:val="24"/>
                <w:lang w:val="ro-RO"/>
              </w:rPr>
            </w:pPr>
            <w:r w:rsidRPr="00031C03">
              <w:rPr>
                <w:rFonts w:eastAsia="Times New Roman" w:cstheme="minorHAnsi"/>
                <w:color w:val="002060"/>
                <w:sz w:val="24"/>
                <w:szCs w:val="24"/>
                <w:lang w:val="ro-RO"/>
              </w:rPr>
              <w:t>Indicatorul 01PSO1 este format din subindicatorii:</w:t>
            </w:r>
          </w:p>
          <w:p w14:paraId="580005C9" w14:textId="0FBE827B" w:rsidR="00DE1D98" w:rsidRPr="00031C03" w:rsidRDefault="00DE1D98" w:rsidP="00A62FD3">
            <w:pPr>
              <w:pStyle w:val="ListParagraph"/>
              <w:numPr>
                <w:ilvl w:val="0"/>
                <w:numId w:val="23"/>
              </w:num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lastRenderedPageBreak/>
              <w:t>01PSO1.01 Entități care oferă asistență medicală primară sprijinite din zona urbana</w:t>
            </w:r>
          </w:p>
          <w:p w14:paraId="5FCF7CC9" w14:textId="04A8A691" w:rsidR="00DE1D98" w:rsidRPr="00031C03" w:rsidRDefault="00DE1D98" w:rsidP="00A62FD3">
            <w:pPr>
              <w:pStyle w:val="ListParagraph"/>
              <w:numPr>
                <w:ilvl w:val="0"/>
                <w:numId w:val="23"/>
              </w:num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01PSO1.02 Entități care oferă asistență medicală primară sprijinite din zona rurala</w:t>
            </w:r>
          </w:p>
          <w:p w14:paraId="53B3DF6E" w14:textId="77777777" w:rsidR="00DE1D98" w:rsidRPr="00031C03" w:rsidRDefault="00DE1D98" w:rsidP="00F4276F">
            <w:pPr>
              <w:spacing w:before="60"/>
              <w:ind w:right="120"/>
              <w:jc w:val="both"/>
              <w:rPr>
                <w:rFonts w:eastAsia="Times New Roman" w:cstheme="minorHAnsi"/>
                <w:color w:val="002060"/>
                <w:sz w:val="24"/>
                <w:szCs w:val="24"/>
                <w:lang w:val="ro-RO" w:eastAsia="ro-RO"/>
              </w:rPr>
            </w:pPr>
          </w:p>
          <w:p w14:paraId="62538089" w14:textId="25915699" w:rsidR="00DE1D98" w:rsidRPr="00031C03" w:rsidRDefault="00DE1D98" w:rsidP="00F4276F">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În cadrul cererii de finanțate va fi inclus atât indicatorul de realizare 01PS01 cât și unul sau ambii dintre cei 2 subindicatori.</w:t>
            </w:r>
          </w:p>
          <w:p w14:paraId="4381BD1F" w14:textId="31B74CDC" w:rsidR="00DE1D98" w:rsidRPr="00031C03" w:rsidRDefault="00DE1D98" w:rsidP="00DE1D98">
            <w:pPr>
              <w:spacing w:before="60"/>
              <w:ind w:right="120"/>
              <w:jc w:val="both"/>
              <w:rPr>
                <w:rFonts w:cstheme="minorHAnsi"/>
                <w:color w:val="002060"/>
                <w:sz w:val="24"/>
                <w:szCs w:val="24"/>
                <w:lang w:val="ro-RO"/>
              </w:rPr>
            </w:pPr>
            <w:r w:rsidRPr="00031C03">
              <w:rPr>
                <w:rFonts w:cstheme="minorHAnsi"/>
                <w:color w:val="002060"/>
                <w:sz w:val="24"/>
                <w:szCs w:val="24"/>
                <w:lang w:val="ro-RO"/>
              </w:rPr>
              <w:t>Ținta subindicatorului selectat va fi egală cu ținta indicatorului de realizare 01PS01.</w:t>
            </w:r>
          </w:p>
          <w:p w14:paraId="78AAD9C9" w14:textId="77777777"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 xml:space="preserve">Ex. </w:t>
            </w:r>
          </w:p>
          <w:p w14:paraId="25519BDF" w14:textId="3CEAC4A0"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01PS01 = 2</w:t>
            </w:r>
          </w:p>
          <w:p w14:paraId="46D591AD" w14:textId="16BD0610"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01PS01.01 = 2 (2 cabinete in urban)</w:t>
            </w:r>
          </w:p>
          <w:p w14:paraId="0A42879F" w14:textId="77777777"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sau</w:t>
            </w:r>
          </w:p>
          <w:p w14:paraId="35599636" w14:textId="0E4514C5"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01PS01 = 2</w:t>
            </w:r>
          </w:p>
          <w:p w14:paraId="48E458FA" w14:textId="05272914"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01PS01.02 = 2 (2 cabinete in rural)</w:t>
            </w:r>
          </w:p>
          <w:p w14:paraId="7B3653F8" w14:textId="77777777"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sau</w:t>
            </w:r>
          </w:p>
          <w:p w14:paraId="6E405989" w14:textId="22E4D6A9"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01PS01 = 2</w:t>
            </w:r>
          </w:p>
          <w:p w14:paraId="35B7D422" w14:textId="6E740758"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01PS01.01 = 1 (1 cabinet in urban)</w:t>
            </w:r>
          </w:p>
          <w:p w14:paraId="33934C7C" w14:textId="59ACEB3C"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01PS01.02 = 1 (1 cabinet in rural) doar in cazul parteneriatului intre 2 UAT, unul din rural, 1 din urban</w:t>
            </w:r>
          </w:p>
          <w:p w14:paraId="6E2118A5" w14:textId="77777777" w:rsidR="00DE1D98" w:rsidRPr="00031C03" w:rsidRDefault="00DE1D98" w:rsidP="00DE1D98">
            <w:pPr>
              <w:spacing w:before="60"/>
              <w:ind w:right="120"/>
              <w:jc w:val="both"/>
              <w:rPr>
                <w:rFonts w:eastAsia="Times New Roman" w:cstheme="minorHAnsi"/>
                <w:color w:val="002060"/>
                <w:sz w:val="24"/>
                <w:szCs w:val="24"/>
                <w:lang w:val="ro-RO" w:eastAsia="ro-RO"/>
              </w:rPr>
            </w:pPr>
          </w:p>
          <w:p w14:paraId="305696BD" w14:textId="58EBEE48"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 xml:space="preserve">NB </w:t>
            </w:r>
          </w:p>
          <w:p w14:paraId="7BF058D5" w14:textId="04E18C3B" w:rsidR="00DE1D98" w:rsidRPr="00031C03" w:rsidRDefault="00DE1D98" w:rsidP="00DE1D98">
            <w:pPr>
              <w:spacing w:before="60"/>
              <w:ind w:right="120"/>
              <w:jc w:val="both"/>
              <w:rPr>
                <w:rFonts w:eastAsia="Times New Roman" w:cstheme="minorHAnsi"/>
                <w:color w:val="002060"/>
                <w:sz w:val="24"/>
                <w:szCs w:val="24"/>
                <w:lang w:val="ro-RO" w:eastAsia="ro-RO"/>
              </w:rPr>
            </w:pPr>
            <w:r w:rsidRPr="00031C03">
              <w:rPr>
                <w:rFonts w:eastAsia="Times New Roman" w:cstheme="minorHAnsi"/>
                <w:color w:val="002060"/>
                <w:sz w:val="24"/>
                <w:szCs w:val="24"/>
                <w:lang w:val="ro-RO" w:eastAsia="ro-RO"/>
              </w:rPr>
              <w:t>În contextul prezentului apel nu sunt eligibile proiectele (cererile de finanțare) prin care se vor depune mai multe cereri de finanțare pentru același cabinet de medicină de familie (ex. cabinete medicale individuale, inclusiv puncte de lucru pentru medicii de familie, diferite forme de asociere ale acestora în grupuri de practică medicală/ centre de permanență/ dispensare).</w:t>
            </w:r>
          </w:p>
          <w:bookmarkEnd w:id="1"/>
          <w:p w14:paraId="250A5833" w14:textId="77777777" w:rsidR="00C23375" w:rsidRPr="00031C03" w:rsidRDefault="00C23375"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lastRenderedPageBreak/>
              <w:t>Raportare</w:t>
            </w:r>
          </w:p>
          <w:p w14:paraId="4072ACF4" w14:textId="04E05E13" w:rsidR="009B20AF" w:rsidRPr="00031C03" w:rsidRDefault="009B20AF" w:rsidP="009B20AF">
            <w:pPr>
              <w:pStyle w:val="ListParagraph"/>
              <w:numPr>
                <w:ilvl w:val="0"/>
                <w:numId w:val="8"/>
              </w:numPr>
              <w:spacing w:before="60"/>
              <w:ind w:right="120"/>
              <w:contextualSpacing w:val="0"/>
              <w:jc w:val="both"/>
              <w:rPr>
                <w:rFonts w:cstheme="minorHAnsi"/>
                <w:b/>
                <w:bCs/>
                <w:color w:val="002060"/>
                <w:sz w:val="24"/>
                <w:szCs w:val="24"/>
                <w:u w:val="single"/>
                <w:lang w:val="ro-RO"/>
              </w:rPr>
            </w:pPr>
            <w:r w:rsidRPr="00031C03">
              <w:rPr>
                <w:rFonts w:cstheme="minorHAnsi"/>
                <w:color w:val="002060"/>
                <w:sz w:val="24"/>
                <w:szCs w:val="24"/>
                <w:lang w:val="ro-RO"/>
              </w:rPr>
              <w:t xml:space="preserve">Indicatorul se raportează la </w:t>
            </w:r>
            <w:r w:rsidRPr="00031C03">
              <w:rPr>
                <w:rFonts w:cstheme="minorHAnsi"/>
                <w:b/>
                <w:bCs/>
                <w:color w:val="002060"/>
                <w:sz w:val="24"/>
                <w:szCs w:val="24"/>
                <w:u w:val="single"/>
                <w:lang w:val="ro-RO"/>
              </w:rPr>
              <w:t xml:space="preserve">momentul operaționalizării investiției (PV de recepție, documente care atestă faptul că entitatea sprijinită poate furniza servicii medicale, </w:t>
            </w:r>
            <w:r w:rsidR="00DE1D98" w:rsidRPr="00031C03">
              <w:rPr>
                <w:rFonts w:cstheme="minorHAnsi"/>
                <w:b/>
                <w:bCs/>
                <w:color w:val="002060"/>
                <w:sz w:val="24"/>
                <w:szCs w:val="24"/>
                <w:u w:val="single"/>
                <w:lang w:val="ro-RO"/>
              </w:rPr>
              <w:t xml:space="preserve">autorizații, </w:t>
            </w:r>
            <w:r w:rsidRPr="00031C03">
              <w:rPr>
                <w:rFonts w:cstheme="minorHAnsi"/>
                <w:b/>
                <w:bCs/>
                <w:color w:val="002060"/>
                <w:sz w:val="24"/>
                <w:szCs w:val="24"/>
                <w:u w:val="single"/>
                <w:lang w:val="ro-RO"/>
              </w:rPr>
              <w:t>alte documente, etc)</w:t>
            </w:r>
          </w:p>
          <w:p w14:paraId="6C23EED0" w14:textId="6E44E346" w:rsidR="00DE1D98" w:rsidRPr="00031C03" w:rsidRDefault="009B20AF" w:rsidP="00031C03">
            <w:pPr>
              <w:pStyle w:val="ListParagraph"/>
              <w:numPr>
                <w:ilvl w:val="0"/>
                <w:numId w:val="8"/>
              </w:numPr>
              <w:spacing w:before="60"/>
              <w:ind w:right="120"/>
              <w:contextualSpacing w:val="0"/>
              <w:jc w:val="both"/>
              <w:rPr>
                <w:rFonts w:cstheme="minorHAnsi"/>
                <w:color w:val="002060"/>
                <w:sz w:val="24"/>
                <w:szCs w:val="24"/>
                <w:lang w:val="ro-RO"/>
              </w:rPr>
            </w:pPr>
            <w:r w:rsidRPr="00031C03">
              <w:rPr>
                <w:rFonts w:cstheme="minorHAnsi"/>
                <w:color w:val="002060"/>
                <w:sz w:val="24"/>
                <w:szCs w:val="24"/>
                <w:lang w:val="ro-RO"/>
              </w:rPr>
              <w:t xml:space="preserve">Stabilirea și raportarea indicatorului pe tip de regiune de dezvoltare se face în funcție de localizarea </w:t>
            </w:r>
            <w:r w:rsidRPr="00031C03">
              <w:rPr>
                <w:rFonts w:cstheme="minorHAnsi"/>
                <w:iCs/>
                <w:color w:val="002060"/>
                <w:sz w:val="24"/>
                <w:szCs w:val="24"/>
                <w:lang w:val="ro-RO"/>
              </w:rPr>
              <w:t>investiției</w:t>
            </w:r>
            <w:r w:rsidRPr="00031C03">
              <w:rPr>
                <w:rFonts w:cstheme="minorHAnsi"/>
                <w:color w:val="002060"/>
                <w:sz w:val="24"/>
                <w:szCs w:val="24"/>
                <w:lang w:val="ro-RO"/>
              </w:rPr>
              <w:t>, respectiv regiunea mai puțin dezvoltată.</w:t>
            </w:r>
          </w:p>
        </w:tc>
      </w:tr>
      <w:tr w:rsidR="00407512" w:rsidRPr="00031C03" w14:paraId="6BB1EF47" w14:textId="77777777" w:rsidTr="004464BE">
        <w:tc>
          <w:tcPr>
            <w:tcW w:w="1228" w:type="dxa"/>
            <w:tcBorders>
              <w:top w:val="single" w:sz="4" w:space="0" w:color="auto"/>
              <w:left w:val="single" w:sz="4" w:space="0" w:color="auto"/>
              <w:bottom w:val="single" w:sz="4" w:space="0" w:color="auto"/>
            </w:tcBorders>
            <w:shd w:val="clear" w:color="auto" w:fill="FFFFFF"/>
          </w:tcPr>
          <w:p w14:paraId="3D573C39" w14:textId="24E09882" w:rsidR="00407512" w:rsidRPr="00031C03" w:rsidRDefault="00407512" w:rsidP="00407512">
            <w:pPr>
              <w:spacing w:before="60"/>
              <w:ind w:right="120"/>
              <w:jc w:val="both"/>
              <w:rPr>
                <w:rFonts w:cstheme="minorHAnsi"/>
                <w:color w:val="002060"/>
                <w:sz w:val="24"/>
                <w:szCs w:val="24"/>
                <w:lang w:val="ro-RO"/>
              </w:rPr>
            </w:pPr>
            <w:r w:rsidRPr="00031C03">
              <w:rPr>
                <w:rFonts w:cstheme="minorHAnsi"/>
                <w:color w:val="002060"/>
                <w:sz w:val="24"/>
                <w:szCs w:val="24"/>
                <w:lang w:val="ro-RO" w:bidi="en-US"/>
              </w:rPr>
              <w:lastRenderedPageBreak/>
              <w:t>RCO74</w:t>
            </w:r>
          </w:p>
        </w:tc>
        <w:tc>
          <w:tcPr>
            <w:tcW w:w="2425" w:type="dxa"/>
            <w:tcBorders>
              <w:top w:val="single" w:sz="4" w:space="0" w:color="auto"/>
              <w:left w:val="single" w:sz="4" w:space="0" w:color="auto"/>
              <w:bottom w:val="single" w:sz="4" w:space="0" w:color="auto"/>
            </w:tcBorders>
            <w:shd w:val="clear" w:color="auto" w:fill="FFFFFF"/>
          </w:tcPr>
          <w:p w14:paraId="56AE2202" w14:textId="57476EB8" w:rsidR="00407512" w:rsidRPr="00031C03" w:rsidRDefault="00407512" w:rsidP="00407512">
            <w:pPr>
              <w:spacing w:before="60"/>
              <w:jc w:val="both"/>
              <w:rPr>
                <w:rFonts w:cstheme="minorHAnsi"/>
                <w:color w:val="002060"/>
                <w:sz w:val="24"/>
                <w:szCs w:val="24"/>
                <w:lang w:val="ro-RO"/>
              </w:rPr>
            </w:pPr>
            <w:r w:rsidRPr="00031C03">
              <w:rPr>
                <w:rFonts w:cstheme="minorHAnsi"/>
                <w:color w:val="002060"/>
                <w:sz w:val="24"/>
                <w:szCs w:val="24"/>
                <w:lang w:val="ro-RO"/>
              </w:rPr>
              <w:t xml:space="preserve">Populația vizată </w:t>
            </w:r>
            <w:r w:rsidRPr="00031C03">
              <w:rPr>
                <w:rFonts w:cstheme="minorHAnsi"/>
                <w:color w:val="002060"/>
                <w:sz w:val="24"/>
                <w:szCs w:val="24"/>
                <w:lang w:val="ro-RO" w:bidi="en-US"/>
              </w:rPr>
              <w:t xml:space="preserve">de proiecte derulate </w:t>
            </w:r>
            <w:r w:rsidRPr="00031C03">
              <w:rPr>
                <w:rFonts w:cstheme="minorHAnsi"/>
                <w:color w:val="002060"/>
                <w:sz w:val="24"/>
                <w:szCs w:val="24"/>
                <w:lang w:val="ro-RO"/>
              </w:rPr>
              <w:t xml:space="preserve">în </w:t>
            </w:r>
            <w:r w:rsidRPr="00031C03">
              <w:rPr>
                <w:rFonts w:cstheme="minorHAnsi"/>
                <w:color w:val="002060"/>
                <w:sz w:val="24"/>
                <w:szCs w:val="24"/>
                <w:lang w:val="ro-RO" w:bidi="en-US"/>
              </w:rPr>
              <w:t xml:space="preserve">cadrul strategiilor de dezvoltare </w:t>
            </w:r>
            <w:r w:rsidRPr="00031C03">
              <w:rPr>
                <w:rFonts w:cstheme="minorHAnsi"/>
                <w:color w:val="002060"/>
                <w:sz w:val="24"/>
                <w:szCs w:val="24"/>
                <w:lang w:val="ro-RO"/>
              </w:rPr>
              <w:t>teritorială integrată</w:t>
            </w:r>
          </w:p>
        </w:tc>
        <w:tc>
          <w:tcPr>
            <w:tcW w:w="1362" w:type="dxa"/>
            <w:tcBorders>
              <w:top w:val="single" w:sz="4" w:space="0" w:color="auto"/>
              <w:left w:val="single" w:sz="4" w:space="0" w:color="auto"/>
              <w:bottom w:val="single" w:sz="4" w:space="0" w:color="auto"/>
            </w:tcBorders>
            <w:shd w:val="clear" w:color="auto" w:fill="FFFFFF"/>
          </w:tcPr>
          <w:p w14:paraId="715B959E" w14:textId="6A6F6B39" w:rsidR="00407512" w:rsidRPr="00031C03" w:rsidRDefault="00407512" w:rsidP="00407512">
            <w:pPr>
              <w:spacing w:before="60"/>
              <w:ind w:right="120"/>
              <w:jc w:val="both"/>
              <w:rPr>
                <w:rFonts w:cstheme="minorHAnsi"/>
                <w:color w:val="002060"/>
                <w:sz w:val="24"/>
                <w:szCs w:val="24"/>
                <w:lang w:val="ro-RO"/>
              </w:rPr>
            </w:pPr>
            <w:r w:rsidRPr="00031C03">
              <w:rPr>
                <w:rFonts w:cstheme="minorHAnsi"/>
                <w:color w:val="002060"/>
                <w:sz w:val="24"/>
                <w:szCs w:val="24"/>
                <w:lang w:val="ro-RO"/>
              </w:rPr>
              <w:t>persoane</w:t>
            </w:r>
          </w:p>
        </w:tc>
        <w:tc>
          <w:tcPr>
            <w:tcW w:w="1362" w:type="dxa"/>
            <w:tcBorders>
              <w:top w:val="single" w:sz="4" w:space="0" w:color="auto"/>
              <w:left w:val="single" w:sz="4" w:space="0" w:color="auto"/>
              <w:bottom w:val="single" w:sz="4" w:space="0" w:color="auto"/>
            </w:tcBorders>
            <w:shd w:val="clear" w:color="auto" w:fill="FFFFFF"/>
          </w:tcPr>
          <w:p w14:paraId="6187C801" w14:textId="4F715681" w:rsidR="00407512" w:rsidRPr="00031C03" w:rsidRDefault="00407512" w:rsidP="00407512">
            <w:pPr>
              <w:spacing w:before="60"/>
              <w:jc w:val="both"/>
              <w:rPr>
                <w:rFonts w:cstheme="minorHAnsi"/>
                <w:color w:val="002060"/>
                <w:sz w:val="24"/>
                <w:szCs w:val="24"/>
                <w:lang w:val="ro-RO"/>
              </w:rPr>
            </w:pPr>
            <w:r w:rsidRPr="00031C03">
              <w:rPr>
                <w:rFonts w:cstheme="minorHAnsi"/>
                <w:color w:val="002060"/>
                <w:sz w:val="24"/>
                <w:szCs w:val="24"/>
                <w:lang w:val="ro-RO"/>
              </w:rPr>
              <w:t>Regiuni mai puțin dezvoltate</w:t>
            </w:r>
          </w:p>
        </w:tc>
        <w:tc>
          <w:tcPr>
            <w:tcW w:w="8313" w:type="dxa"/>
            <w:tcBorders>
              <w:top w:val="single" w:sz="4" w:space="0" w:color="auto"/>
              <w:left w:val="single" w:sz="4" w:space="0" w:color="auto"/>
              <w:bottom w:val="single" w:sz="4" w:space="0" w:color="auto"/>
              <w:right w:val="single" w:sz="4" w:space="0" w:color="auto"/>
            </w:tcBorders>
            <w:shd w:val="clear" w:color="auto" w:fill="FFFFFF"/>
          </w:tcPr>
          <w:p w14:paraId="4A1062D0" w14:textId="77777777" w:rsidR="00407512" w:rsidRPr="00031C03" w:rsidRDefault="00407512" w:rsidP="00407512">
            <w:pPr>
              <w:pStyle w:val="Other0"/>
              <w:shd w:val="clear" w:color="auto" w:fill="auto"/>
              <w:rPr>
                <w:rFonts w:asciiTheme="minorHAnsi" w:hAnsiTheme="minorHAnsi" w:cstheme="minorHAnsi"/>
                <w:sz w:val="24"/>
                <w:szCs w:val="24"/>
                <w:lang w:val="ro-RO"/>
              </w:rPr>
            </w:pPr>
            <w:r w:rsidRPr="00031C03">
              <w:rPr>
                <w:rFonts w:asciiTheme="minorHAnsi" w:hAnsiTheme="minorHAnsi" w:cstheme="minorHAnsi"/>
                <w:b/>
                <w:bCs/>
                <w:sz w:val="24"/>
                <w:szCs w:val="24"/>
                <w:lang w:val="ro-RO"/>
              </w:rPr>
              <w:t>Definiție</w:t>
            </w:r>
          </w:p>
          <w:p w14:paraId="71AB9821" w14:textId="27A81D28" w:rsidR="00407512" w:rsidRPr="00031C03" w:rsidRDefault="00407512" w:rsidP="00407512">
            <w:pPr>
              <w:pStyle w:val="Other0"/>
              <w:shd w:val="clear" w:color="auto" w:fill="auto"/>
              <w:rPr>
                <w:rFonts w:asciiTheme="minorHAnsi" w:hAnsiTheme="minorHAnsi" w:cstheme="minorHAnsi"/>
                <w:sz w:val="24"/>
                <w:szCs w:val="24"/>
                <w:lang w:val="ro-RO"/>
              </w:rPr>
            </w:pPr>
            <w:r w:rsidRPr="00031C03">
              <w:rPr>
                <w:rFonts w:asciiTheme="minorHAnsi" w:hAnsiTheme="minorHAnsi" w:cstheme="minorHAnsi"/>
                <w:sz w:val="24"/>
                <w:szCs w:val="24"/>
                <w:lang w:val="ro-RO"/>
              </w:rPr>
              <w:t>Numărul de persoane</w:t>
            </w:r>
            <w:r w:rsidR="004615BF" w:rsidRPr="00031C03">
              <w:rPr>
                <w:rFonts w:asciiTheme="minorHAnsi" w:hAnsiTheme="minorHAnsi" w:cstheme="minorHAnsi"/>
                <w:sz w:val="24"/>
                <w:szCs w:val="24"/>
                <w:lang w:val="ro-RO"/>
              </w:rPr>
              <w:t xml:space="preserve"> </w:t>
            </w:r>
            <w:r w:rsidRPr="00031C03">
              <w:rPr>
                <w:rFonts w:asciiTheme="minorHAnsi" w:hAnsiTheme="minorHAnsi" w:cstheme="minorHAnsi"/>
                <w:sz w:val="24"/>
                <w:szCs w:val="24"/>
                <w:lang w:val="ro-RO"/>
              </w:rPr>
              <w:t xml:space="preserve">care beneficiază de proiectul sprijinit în cadrul strategiei ITI (Delta </w:t>
            </w:r>
            <w:r w:rsidR="008E715E" w:rsidRPr="00031C03">
              <w:rPr>
                <w:rFonts w:asciiTheme="minorHAnsi" w:hAnsiTheme="minorHAnsi" w:cstheme="minorHAnsi"/>
                <w:sz w:val="24"/>
                <w:szCs w:val="24"/>
                <w:lang w:val="ro-RO"/>
              </w:rPr>
              <w:t>Dunării</w:t>
            </w:r>
            <w:r w:rsidRPr="00031C03">
              <w:rPr>
                <w:rFonts w:asciiTheme="minorHAnsi" w:hAnsiTheme="minorHAnsi" w:cstheme="minorHAnsi"/>
                <w:sz w:val="24"/>
                <w:szCs w:val="24"/>
                <w:lang w:val="ro-RO"/>
              </w:rPr>
              <w:t xml:space="preserve">, Tara </w:t>
            </w:r>
            <w:r w:rsidR="008E715E" w:rsidRPr="00031C03">
              <w:rPr>
                <w:rFonts w:asciiTheme="minorHAnsi" w:hAnsiTheme="minorHAnsi" w:cstheme="minorHAnsi"/>
                <w:sz w:val="24"/>
                <w:szCs w:val="24"/>
                <w:lang w:val="ro-RO"/>
              </w:rPr>
              <w:t>Făgărașului</w:t>
            </w:r>
            <w:r w:rsidRPr="00031C03">
              <w:rPr>
                <w:rFonts w:asciiTheme="minorHAnsi" w:hAnsiTheme="minorHAnsi" w:cstheme="minorHAnsi"/>
                <w:sz w:val="24"/>
                <w:szCs w:val="24"/>
                <w:lang w:val="ro-RO"/>
              </w:rPr>
              <w:t>, Moții Țara de Piatră, Valea Jiului).</w:t>
            </w:r>
          </w:p>
          <w:p w14:paraId="7B1ABD5E" w14:textId="1E0426DD" w:rsidR="00407512" w:rsidRPr="00031C03" w:rsidRDefault="00407512" w:rsidP="00407512">
            <w:pPr>
              <w:spacing w:before="60"/>
              <w:ind w:right="120"/>
              <w:jc w:val="both"/>
              <w:rPr>
                <w:rFonts w:cstheme="minorHAnsi"/>
                <w:color w:val="002060"/>
                <w:sz w:val="24"/>
                <w:szCs w:val="24"/>
                <w:lang w:val="ro-RO"/>
              </w:rPr>
            </w:pPr>
            <w:r w:rsidRPr="00031C03">
              <w:rPr>
                <w:rFonts w:cstheme="minorHAnsi"/>
                <w:color w:val="002060"/>
                <w:sz w:val="24"/>
                <w:szCs w:val="24"/>
                <w:lang w:val="ro-RO"/>
              </w:rPr>
              <w:t>Ținta reprezintă populația</w:t>
            </w:r>
            <w:r w:rsidR="008144D8" w:rsidRPr="00031C03">
              <w:rPr>
                <w:rFonts w:cstheme="minorHAnsi"/>
                <w:color w:val="002060"/>
                <w:sz w:val="24"/>
                <w:szCs w:val="24"/>
                <w:lang w:val="ro-RO"/>
              </w:rPr>
              <w:t xml:space="preserve"> </w:t>
            </w:r>
            <w:r w:rsidRPr="00031C03">
              <w:rPr>
                <w:rFonts w:cstheme="minorHAnsi"/>
                <w:color w:val="002060"/>
                <w:sz w:val="24"/>
                <w:szCs w:val="24"/>
                <w:lang w:val="ro-RO"/>
              </w:rPr>
              <w:t xml:space="preserve">estimată ca beneficiind de proiectul dezvoltat în cadrul </w:t>
            </w:r>
            <w:r w:rsidR="009B20AF" w:rsidRPr="00031C03">
              <w:rPr>
                <w:rFonts w:cstheme="minorHAnsi"/>
                <w:color w:val="002060"/>
                <w:sz w:val="24"/>
                <w:szCs w:val="24"/>
                <w:lang w:val="ro-RO"/>
              </w:rPr>
              <w:t xml:space="preserve">Strategiei </w:t>
            </w:r>
            <w:r w:rsidRPr="00031C03">
              <w:rPr>
                <w:rFonts w:cstheme="minorHAnsi"/>
                <w:color w:val="002060"/>
                <w:sz w:val="24"/>
                <w:szCs w:val="24"/>
                <w:lang w:val="ro-RO"/>
              </w:rPr>
              <w:t>de dezvoltare teritorială integrată sprijinită.</w:t>
            </w:r>
          </w:p>
          <w:p w14:paraId="189A90ED" w14:textId="77777777" w:rsidR="00407512" w:rsidRPr="00031C03" w:rsidRDefault="00407512" w:rsidP="00407512">
            <w:pPr>
              <w:spacing w:before="60"/>
              <w:ind w:right="120"/>
              <w:jc w:val="both"/>
              <w:rPr>
                <w:rFonts w:cstheme="minorHAnsi"/>
                <w:color w:val="002060"/>
                <w:sz w:val="24"/>
                <w:szCs w:val="24"/>
                <w:lang w:val="ro-RO"/>
              </w:rPr>
            </w:pPr>
          </w:p>
          <w:p w14:paraId="037B650D" w14:textId="77777777" w:rsidR="00407512" w:rsidRPr="00031C03" w:rsidRDefault="00407512" w:rsidP="00407512">
            <w:pPr>
              <w:pStyle w:val="Other0"/>
              <w:shd w:val="clear" w:color="auto" w:fill="auto"/>
              <w:rPr>
                <w:rFonts w:asciiTheme="minorHAnsi" w:hAnsiTheme="minorHAnsi" w:cstheme="minorHAnsi"/>
                <w:sz w:val="24"/>
                <w:szCs w:val="24"/>
                <w:lang w:val="ro-RO"/>
              </w:rPr>
            </w:pPr>
            <w:r w:rsidRPr="00031C03">
              <w:rPr>
                <w:rFonts w:asciiTheme="minorHAnsi" w:hAnsiTheme="minorHAnsi" w:cstheme="minorHAnsi"/>
                <w:b/>
                <w:bCs/>
                <w:sz w:val="24"/>
                <w:szCs w:val="24"/>
                <w:lang w:val="ro-RO"/>
              </w:rPr>
              <w:t>Modalitatea de calcul</w:t>
            </w:r>
          </w:p>
          <w:p w14:paraId="2FE063DD" w14:textId="43024F10" w:rsidR="00407512" w:rsidRPr="00031C03" w:rsidRDefault="00407512" w:rsidP="00407512">
            <w:pPr>
              <w:pStyle w:val="Other0"/>
              <w:shd w:val="clear" w:color="auto" w:fill="auto"/>
              <w:jc w:val="both"/>
              <w:rPr>
                <w:rFonts w:asciiTheme="minorHAnsi" w:hAnsiTheme="minorHAnsi" w:cstheme="minorHAnsi"/>
                <w:sz w:val="24"/>
                <w:szCs w:val="24"/>
                <w:lang w:val="ro-RO"/>
              </w:rPr>
            </w:pPr>
            <w:r w:rsidRPr="00031C03">
              <w:rPr>
                <w:rFonts w:asciiTheme="minorHAnsi" w:hAnsiTheme="minorHAnsi" w:cstheme="minorHAnsi"/>
                <w:sz w:val="24"/>
                <w:szCs w:val="24"/>
                <w:lang w:val="ro-RO"/>
              </w:rPr>
              <w:t xml:space="preserve">Pentru calcularea numărului de persoane care beneficiază de proiectul dezvoltat în cadrul strategiei de dezvoltare teritorială integrată sprijinită se va lua în calcul raportarea </w:t>
            </w:r>
            <w:r w:rsidR="00131BEC" w:rsidRPr="00031C03">
              <w:rPr>
                <w:rFonts w:asciiTheme="minorHAnsi" w:hAnsiTheme="minorHAnsi" w:cstheme="minorHAnsi"/>
                <w:sz w:val="24"/>
                <w:szCs w:val="24"/>
                <w:lang w:val="ro-RO"/>
              </w:rPr>
              <w:t xml:space="preserve">numărului de </w:t>
            </w:r>
            <w:r w:rsidR="00D875F8" w:rsidRPr="00031C03">
              <w:rPr>
                <w:rFonts w:asciiTheme="minorHAnsi" w:hAnsiTheme="minorHAnsi" w:cstheme="minorHAnsi"/>
                <w:sz w:val="24"/>
                <w:szCs w:val="24"/>
                <w:lang w:val="ro-RO"/>
              </w:rPr>
              <w:t xml:space="preserve">persoane </w:t>
            </w:r>
            <w:r w:rsidRPr="00031C03">
              <w:rPr>
                <w:rFonts w:asciiTheme="minorHAnsi" w:hAnsiTheme="minorHAnsi" w:cstheme="minorHAnsi"/>
                <w:sz w:val="24"/>
                <w:szCs w:val="24"/>
                <w:lang w:val="ro-RO"/>
              </w:rPr>
              <w:t xml:space="preserve">la nivel </w:t>
            </w:r>
            <w:r w:rsidR="00D875F8" w:rsidRPr="00031C03">
              <w:rPr>
                <w:rFonts w:asciiTheme="minorHAnsi" w:hAnsiTheme="minorHAnsi" w:cstheme="minorHAnsi"/>
                <w:sz w:val="24"/>
                <w:szCs w:val="24"/>
                <w:lang w:val="ro-RO"/>
              </w:rPr>
              <w:t>cabinetului de medicină de familie</w:t>
            </w:r>
            <w:r w:rsidR="00131BEC" w:rsidRPr="00031C03">
              <w:rPr>
                <w:rFonts w:asciiTheme="minorHAnsi" w:hAnsiTheme="minorHAnsi" w:cstheme="minorHAnsi"/>
                <w:sz w:val="24"/>
                <w:szCs w:val="24"/>
                <w:lang w:val="ro-RO"/>
              </w:rPr>
              <w:t xml:space="preserve"> sprijinite prin proiect</w:t>
            </w:r>
            <w:r w:rsidRPr="00031C03">
              <w:rPr>
                <w:rFonts w:asciiTheme="minorHAnsi" w:hAnsiTheme="minorHAnsi" w:cstheme="minorHAnsi"/>
                <w:sz w:val="24"/>
                <w:szCs w:val="24"/>
                <w:lang w:val="ro-RO"/>
              </w:rPr>
              <w:t>.</w:t>
            </w:r>
          </w:p>
          <w:p w14:paraId="0724C77D" w14:textId="77777777" w:rsidR="00131BEC" w:rsidRPr="00031C03" w:rsidRDefault="00131BEC" w:rsidP="00407512">
            <w:pPr>
              <w:pStyle w:val="Other0"/>
              <w:shd w:val="clear" w:color="auto" w:fill="auto"/>
              <w:spacing w:after="0"/>
              <w:rPr>
                <w:rFonts w:asciiTheme="minorHAnsi" w:hAnsiTheme="minorHAnsi" w:cstheme="minorHAnsi"/>
                <w:b/>
                <w:bCs/>
                <w:sz w:val="24"/>
                <w:szCs w:val="24"/>
                <w:lang w:val="ro-RO"/>
              </w:rPr>
            </w:pPr>
          </w:p>
          <w:p w14:paraId="67E29270" w14:textId="46E62BA2" w:rsidR="00407512" w:rsidRPr="00031C03" w:rsidRDefault="00407512" w:rsidP="00407512">
            <w:pPr>
              <w:pStyle w:val="Other0"/>
              <w:shd w:val="clear" w:color="auto" w:fill="auto"/>
              <w:spacing w:after="0"/>
              <w:rPr>
                <w:rFonts w:asciiTheme="minorHAnsi" w:hAnsiTheme="minorHAnsi" w:cstheme="minorHAnsi"/>
                <w:sz w:val="24"/>
                <w:szCs w:val="24"/>
                <w:lang w:val="ro-RO"/>
              </w:rPr>
            </w:pPr>
            <w:r w:rsidRPr="00031C03">
              <w:rPr>
                <w:rFonts w:asciiTheme="minorHAnsi" w:hAnsiTheme="minorHAnsi" w:cstheme="minorHAnsi"/>
                <w:b/>
                <w:bCs/>
                <w:sz w:val="24"/>
                <w:szCs w:val="24"/>
                <w:lang w:val="ro-RO"/>
              </w:rPr>
              <w:t>Raportare</w:t>
            </w:r>
          </w:p>
          <w:p w14:paraId="7A18B9DC" w14:textId="77777777" w:rsidR="00407512" w:rsidRPr="00031C03" w:rsidRDefault="00407512" w:rsidP="00407512">
            <w:pPr>
              <w:pStyle w:val="Other0"/>
              <w:shd w:val="clear" w:color="auto" w:fill="auto"/>
              <w:spacing w:after="280"/>
              <w:rPr>
                <w:rFonts w:asciiTheme="minorHAnsi" w:hAnsiTheme="minorHAnsi" w:cstheme="minorHAnsi"/>
                <w:sz w:val="24"/>
                <w:szCs w:val="24"/>
                <w:lang w:val="ro-RO"/>
              </w:rPr>
            </w:pPr>
            <w:r w:rsidRPr="00031C03">
              <w:rPr>
                <w:rFonts w:asciiTheme="minorHAnsi" w:hAnsiTheme="minorHAnsi" w:cstheme="minorHAnsi"/>
                <w:sz w:val="24"/>
                <w:szCs w:val="24"/>
                <w:lang w:val="ro-RO"/>
              </w:rPr>
              <w:t>Indicatorul se raportează o singură dată, respectiv la data operaționalizării investiției.</w:t>
            </w:r>
          </w:p>
          <w:p w14:paraId="3110C713" w14:textId="5F2F15D4" w:rsidR="00407512" w:rsidRPr="00031C03" w:rsidRDefault="00407512" w:rsidP="00407512">
            <w:pPr>
              <w:spacing w:before="60"/>
              <w:ind w:right="120"/>
              <w:jc w:val="both"/>
              <w:rPr>
                <w:rFonts w:cstheme="minorHAnsi"/>
                <w:b/>
                <w:color w:val="002060"/>
                <w:sz w:val="24"/>
                <w:szCs w:val="24"/>
                <w:lang w:val="ro-RO"/>
              </w:rPr>
            </w:pPr>
            <w:r w:rsidRPr="00031C03">
              <w:rPr>
                <w:rFonts w:cstheme="minorHAnsi"/>
                <w:color w:val="002060"/>
                <w:sz w:val="24"/>
                <w:szCs w:val="24"/>
                <w:lang w:val="ro-RO"/>
              </w:rPr>
              <w:t>Indicatorul se raportează în același timp cu RCO75</w:t>
            </w:r>
          </w:p>
        </w:tc>
      </w:tr>
      <w:tr w:rsidR="00407512" w:rsidRPr="00031C03" w14:paraId="0088553E" w14:textId="77777777" w:rsidTr="006751CF">
        <w:tc>
          <w:tcPr>
            <w:tcW w:w="1228" w:type="dxa"/>
            <w:tcBorders>
              <w:top w:val="single" w:sz="4" w:space="0" w:color="auto"/>
              <w:left w:val="single" w:sz="4" w:space="0" w:color="auto"/>
              <w:bottom w:val="single" w:sz="4" w:space="0" w:color="auto"/>
            </w:tcBorders>
            <w:shd w:val="clear" w:color="auto" w:fill="FFFFFF"/>
          </w:tcPr>
          <w:p w14:paraId="46112982" w14:textId="2D2DF0AD" w:rsidR="00407512" w:rsidRPr="00031C03" w:rsidRDefault="00407512" w:rsidP="00407512">
            <w:pPr>
              <w:spacing w:before="60"/>
              <w:ind w:right="120"/>
              <w:jc w:val="both"/>
              <w:rPr>
                <w:rFonts w:cstheme="minorHAnsi"/>
                <w:color w:val="002060"/>
                <w:sz w:val="24"/>
                <w:szCs w:val="24"/>
                <w:lang w:val="ro-RO"/>
              </w:rPr>
            </w:pPr>
            <w:r w:rsidRPr="00031C03">
              <w:rPr>
                <w:rFonts w:cstheme="minorHAnsi"/>
                <w:color w:val="002060"/>
                <w:sz w:val="24"/>
                <w:szCs w:val="24"/>
                <w:lang w:val="ro-RO" w:bidi="en-US"/>
              </w:rPr>
              <w:t>RCO75</w:t>
            </w:r>
          </w:p>
        </w:tc>
        <w:tc>
          <w:tcPr>
            <w:tcW w:w="2425" w:type="dxa"/>
            <w:tcBorders>
              <w:top w:val="single" w:sz="4" w:space="0" w:color="auto"/>
              <w:left w:val="single" w:sz="4" w:space="0" w:color="auto"/>
              <w:bottom w:val="single" w:sz="4" w:space="0" w:color="auto"/>
            </w:tcBorders>
            <w:shd w:val="clear" w:color="auto" w:fill="FFFFFF"/>
          </w:tcPr>
          <w:p w14:paraId="1B72448F" w14:textId="2D5E6C2C" w:rsidR="00407512" w:rsidRPr="00031C03" w:rsidRDefault="00407512" w:rsidP="002D2FCA">
            <w:pPr>
              <w:pStyle w:val="Other0"/>
              <w:shd w:val="clear" w:color="auto" w:fill="auto"/>
              <w:tabs>
                <w:tab w:val="left" w:pos="1598"/>
              </w:tabs>
              <w:spacing w:after="0"/>
              <w:rPr>
                <w:rFonts w:cstheme="minorHAnsi"/>
                <w:sz w:val="24"/>
                <w:szCs w:val="24"/>
                <w:lang w:val="ro-RO"/>
              </w:rPr>
            </w:pPr>
            <w:r w:rsidRPr="00031C03">
              <w:rPr>
                <w:rFonts w:asciiTheme="minorHAnsi" w:hAnsiTheme="minorHAnsi" w:cstheme="minorHAnsi"/>
                <w:sz w:val="24"/>
                <w:szCs w:val="24"/>
                <w:lang w:val="ro-RO" w:bidi="en-US"/>
              </w:rPr>
              <w:t xml:space="preserve">Strategii de dezvoltare </w:t>
            </w:r>
            <w:r w:rsidRPr="00031C03">
              <w:rPr>
                <w:rFonts w:asciiTheme="minorHAnsi" w:hAnsiTheme="minorHAnsi" w:cstheme="minorHAnsi"/>
                <w:sz w:val="24"/>
                <w:szCs w:val="24"/>
                <w:lang w:val="ro-RO"/>
              </w:rPr>
              <w:t xml:space="preserve">teritorială integrată </w:t>
            </w:r>
            <w:r w:rsidRPr="00031C03">
              <w:rPr>
                <w:rFonts w:asciiTheme="minorHAnsi" w:hAnsiTheme="minorHAnsi" w:cstheme="minorHAnsi"/>
                <w:sz w:val="24"/>
                <w:szCs w:val="24"/>
                <w:lang w:val="ro-RO" w:bidi="en-US"/>
              </w:rPr>
              <w:t>care</w:t>
            </w:r>
            <w:r w:rsidR="002D2FCA" w:rsidRPr="00031C03">
              <w:rPr>
                <w:rFonts w:asciiTheme="minorHAnsi" w:hAnsiTheme="minorHAnsi" w:cstheme="minorHAnsi"/>
                <w:sz w:val="24"/>
                <w:szCs w:val="24"/>
                <w:lang w:val="ro-RO" w:bidi="en-US"/>
              </w:rPr>
              <w:t xml:space="preserve"> </w:t>
            </w:r>
            <w:r w:rsidRPr="00031C03">
              <w:rPr>
                <w:rFonts w:cstheme="minorHAnsi"/>
                <w:sz w:val="24"/>
                <w:szCs w:val="24"/>
                <w:lang w:val="ro-RO"/>
              </w:rPr>
              <w:t xml:space="preserve">beneficiază </w:t>
            </w:r>
            <w:r w:rsidRPr="00031C03">
              <w:rPr>
                <w:rFonts w:cstheme="minorHAnsi"/>
                <w:sz w:val="24"/>
                <w:szCs w:val="24"/>
                <w:lang w:val="ro-RO" w:bidi="en-US"/>
              </w:rPr>
              <w:t>de sprijin</w:t>
            </w:r>
          </w:p>
        </w:tc>
        <w:tc>
          <w:tcPr>
            <w:tcW w:w="1362" w:type="dxa"/>
            <w:tcBorders>
              <w:top w:val="single" w:sz="4" w:space="0" w:color="auto"/>
              <w:left w:val="single" w:sz="4" w:space="0" w:color="auto"/>
              <w:bottom w:val="single" w:sz="4" w:space="0" w:color="auto"/>
            </w:tcBorders>
            <w:shd w:val="clear" w:color="auto" w:fill="FFFFFF"/>
          </w:tcPr>
          <w:p w14:paraId="09BCDDBF" w14:textId="5D976F6A" w:rsidR="00407512" w:rsidRPr="00031C03" w:rsidRDefault="00407512" w:rsidP="00407512">
            <w:pPr>
              <w:spacing w:before="60"/>
              <w:ind w:right="120"/>
              <w:jc w:val="both"/>
              <w:rPr>
                <w:rFonts w:cstheme="minorHAnsi"/>
                <w:color w:val="002060"/>
                <w:sz w:val="24"/>
                <w:szCs w:val="24"/>
                <w:lang w:val="ro-RO"/>
              </w:rPr>
            </w:pPr>
            <w:r w:rsidRPr="00031C03">
              <w:rPr>
                <w:rFonts w:cstheme="minorHAnsi"/>
                <w:color w:val="002060"/>
                <w:sz w:val="24"/>
                <w:szCs w:val="24"/>
                <w:lang w:val="ro-RO"/>
              </w:rPr>
              <w:t>contribuții la strategii</w:t>
            </w:r>
          </w:p>
        </w:tc>
        <w:tc>
          <w:tcPr>
            <w:tcW w:w="1362" w:type="dxa"/>
            <w:tcBorders>
              <w:top w:val="single" w:sz="4" w:space="0" w:color="auto"/>
              <w:left w:val="single" w:sz="4" w:space="0" w:color="auto"/>
              <w:bottom w:val="single" w:sz="4" w:space="0" w:color="auto"/>
            </w:tcBorders>
            <w:shd w:val="clear" w:color="auto" w:fill="FFFFFF"/>
          </w:tcPr>
          <w:p w14:paraId="2D9399EA" w14:textId="159A2621" w:rsidR="00407512" w:rsidRPr="00031C03" w:rsidRDefault="00407512" w:rsidP="00407512">
            <w:pPr>
              <w:spacing w:before="60"/>
              <w:jc w:val="both"/>
              <w:rPr>
                <w:rFonts w:cstheme="minorHAnsi"/>
                <w:color w:val="002060"/>
                <w:sz w:val="24"/>
                <w:szCs w:val="24"/>
                <w:lang w:val="ro-RO"/>
              </w:rPr>
            </w:pPr>
            <w:r w:rsidRPr="00031C03">
              <w:rPr>
                <w:rFonts w:cstheme="minorHAnsi"/>
                <w:color w:val="002060"/>
                <w:sz w:val="24"/>
                <w:szCs w:val="24"/>
                <w:lang w:val="ro-RO"/>
              </w:rPr>
              <w:t>Regiuni mai puțin dezvoltate</w:t>
            </w:r>
          </w:p>
        </w:tc>
        <w:tc>
          <w:tcPr>
            <w:tcW w:w="8313" w:type="dxa"/>
            <w:tcBorders>
              <w:top w:val="single" w:sz="4" w:space="0" w:color="auto"/>
              <w:left w:val="single" w:sz="4" w:space="0" w:color="auto"/>
              <w:bottom w:val="single" w:sz="4" w:space="0" w:color="auto"/>
              <w:right w:val="single" w:sz="4" w:space="0" w:color="auto"/>
            </w:tcBorders>
            <w:shd w:val="clear" w:color="auto" w:fill="FFFFFF"/>
            <w:vAlign w:val="bottom"/>
          </w:tcPr>
          <w:p w14:paraId="55B573B0" w14:textId="77777777" w:rsidR="00407512" w:rsidRPr="00031C03" w:rsidRDefault="00407512" w:rsidP="00407512">
            <w:pPr>
              <w:pStyle w:val="Other0"/>
              <w:shd w:val="clear" w:color="auto" w:fill="auto"/>
              <w:jc w:val="both"/>
              <w:rPr>
                <w:rFonts w:asciiTheme="minorHAnsi" w:hAnsiTheme="minorHAnsi" w:cstheme="minorHAnsi"/>
                <w:sz w:val="24"/>
                <w:szCs w:val="24"/>
                <w:lang w:val="ro-RO"/>
              </w:rPr>
            </w:pPr>
            <w:r w:rsidRPr="00031C03">
              <w:rPr>
                <w:rFonts w:asciiTheme="minorHAnsi" w:hAnsiTheme="minorHAnsi" w:cstheme="minorHAnsi"/>
                <w:b/>
                <w:bCs/>
                <w:sz w:val="24"/>
                <w:szCs w:val="24"/>
                <w:lang w:val="ro-RO"/>
              </w:rPr>
              <w:t>Definiție</w:t>
            </w:r>
          </w:p>
          <w:p w14:paraId="2D240D84" w14:textId="77777777" w:rsidR="00407512" w:rsidRPr="00031C03" w:rsidRDefault="00407512" w:rsidP="00407512">
            <w:pPr>
              <w:pStyle w:val="Other0"/>
              <w:shd w:val="clear" w:color="auto" w:fill="auto"/>
              <w:jc w:val="both"/>
              <w:rPr>
                <w:rFonts w:asciiTheme="minorHAnsi" w:hAnsiTheme="minorHAnsi" w:cstheme="minorHAnsi"/>
                <w:sz w:val="24"/>
                <w:szCs w:val="24"/>
                <w:lang w:val="ro-RO"/>
              </w:rPr>
            </w:pPr>
            <w:r w:rsidRPr="00031C03">
              <w:rPr>
                <w:rFonts w:asciiTheme="minorHAnsi" w:hAnsiTheme="minorHAnsi" w:cstheme="minorHAnsi"/>
                <w:b/>
                <w:bCs/>
                <w:sz w:val="24"/>
                <w:szCs w:val="24"/>
                <w:lang w:val="ro-RO"/>
              </w:rPr>
              <w:t>Numărul de contribuții la strategiile de dezvoltare teritorială integrată raportate de fiecare obiectiv specific care contribuie din fonduri în conformitate cu articolul 28 (a) și (c) din RDC.</w:t>
            </w:r>
          </w:p>
          <w:p w14:paraId="5B274DFA" w14:textId="77777777" w:rsidR="00407512" w:rsidRPr="00031C03" w:rsidRDefault="00407512" w:rsidP="00407512">
            <w:pPr>
              <w:pStyle w:val="Other0"/>
              <w:shd w:val="clear" w:color="auto" w:fill="auto"/>
              <w:spacing w:after="400"/>
              <w:jc w:val="both"/>
              <w:rPr>
                <w:rFonts w:asciiTheme="minorHAnsi" w:hAnsiTheme="minorHAnsi" w:cstheme="minorHAnsi"/>
                <w:sz w:val="24"/>
                <w:szCs w:val="24"/>
                <w:lang w:val="ro-RO"/>
              </w:rPr>
            </w:pPr>
            <w:r w:rsidRPr="00031C03">
              <w:rPr>
                <w:rFonts w:asciiTheme="minorHAnsi" w:hAnsiTheme="minorHAnsi" w:cstheme="minorHAnsi"/>
                <w:sz w:val="24"/>
                <w:szCs w:val="24"/>
                <w:lang w:val="ro-RO"/>
              </w:rPr>
              <w:t xml:space="preserve">Valorile indicatorului măsoară așadar, la nivel de obiectiv specific, numărul de </w:t>
            </w:r>
            <w:r w:rsidRPr="00031C03">
              <w:rPr>
                <w:rFonts w:asciiTheme="minorHAnsi" w:hAnsiTheme="minorHAnsi" w:cstheme="minorHAnsi"/>
                <w:sz w:val="24"/>
                <w:szCs w:val="24"/>
                <w:lang w:val="ro-RO"/>
              </w:rPr>
              <w:lastRenderedPageBreak/>
              <w:t>contribuții financiare la strategiile teritoriale.</w:t>
            </w:r>
          </w:p>
          <w:p w14:paraId="0DE76589" w14:textId="77777777" w:rsidR="00407512" w:rsidRPr="00031C03" w:rsidRDefault="00407512" w:rsidP="00407512">
            <w:pPr>
              <w:pStyle w:val="Other0"/>
              <w:shd w:val="clear" w:color="auto" w:fill="auto"/>
              <w:spacing w:after="400"/>
              <w:jc w:val="both"/>
              <w:rPr>
                <w:rFonts w:asciiTheme="minorHAnsi" w:hAnsiTheme="minorHAnsi" w:cstheme="minorHAnsi"/>
                <w:sz w:val="24"/>
                <w:szCs w:val="24"/>
                <w:lang w:val="ro-RO"/>
              </w:rPr>
            </w:pPr>
            <w:r w:rsidRPr="00031C03">
              <w:rPr>
                <w:rFonts w:asciiTheme="minorHAnsi" w:hAnsiTheme="minorHAnsi" w:cstheme="minorHAnsi"/>
                <w:sz w:val="24"/>
                <w:szCs w:val="24"/>
                <w:lang w:val="ro-RO"/>
              </w:rPr>
              <w:t>Ținta la nivel de proiect reprezintă numărul de strategii de dezvoltare teritorială (ITI) la care contribuie proiectul. Prin urmare, ținta acestui indicator va fi 1.</w:t>
            </w:r>
          </w:p>
          <w:p w14:paraId="012EF9F6" w14:textId="77777777" w:rsidR="00407512" w:rsidRPr="00031C03" w:rsidRDefault="00407512" w:rsidP="00407512">
            <w:pPr>
              <w:pStyle w:val="Other0"/>
              <w:shd w:val="clear" w:color="auto" w:fill="auto"/>
              <w:jc w:val="both"/>
              <w:rPr>
                <w:rFonts w:asciiTheme="minorHAnsi" w:hAnsiTheme="minorHAnsi" w:cstheme="minorHAnsi"/>
                <w:sz w:val="24"/>
                <w:szCs w:val="24"/>
                <w:lang w:val="ro-RO"/>
              </w:rPr>
            </w:pPr>
            <w:r w:rsidRPr="00031C03">
              <w:rPr>
                <w:rFonts w:asciiTheme="minorHAnsi" w:hAnsiTheme="minorHAnsi" w:cstheme="minorHAnsi"/>
                <w:b/>
                <w:bCs/>
                <w:sz w:val="24"/>
                <w:szCs w:val="24"/>
                <w:lang w:val="ro-RO"/>
              </w:rPr>
              <w:t>Modalitatea de calcul</w:t>
            </w:r>
          </w:p>
          <w:p w14:paraId="023806E5" w14:textId="77777777" w:rsidR="00407512" w:rsidRPr="00031C03" w:rsidRDefault="00407512" w:rsidP="00407512">
            <w:pPr>
              <w:pStyle w:val="Other0"/>
              <w:shd w:val="clear" w:color="auto" w:fill="auto"/>
              <w:jc w:val="both"/>
              <w:rPr>
                <w:rFonts w:asciiTheme="minorHAnsi" w:hAnsiTheme="minorHAnsi" w:cstheme="minorHAnsi"/>
                <w:sz w:val="24"/>
                <w:szCs w:val="24"/>
                <w:lang w:val="ro-RO"/>
              </w:rPr>
            </w:pPr>
            <w:r w:rsidRPr="00031C03">
              <w:rPr>
                <w:rFonts w:asciiTheme="minorHAnsi" w:hAnsiTheme="minorHAnsi" w:cstheme="minorHAnsi"/>
                <w:sz w:val="24"/>
                <w:szCs w:val="24"/>
                <w:lang w:val="ro-RO"/>
              </w:rPr>
              <w:t>Indicatorul se calculează prin indicarea atât la momentul depunerii, cât și în implementare a strategiilor de dezvoltare teritorială (ITI) la care contribuie proiectul (număr)</w:t>
            </w:r>
          </w:p>
          <w:p w14:paraId="3A6D3F55" w14:textId="77777777" w:rsidR="00407512" w:rsidRPr="00031C03" w:rsidRDefault="00407512" w:rsidP="00407512">
            <w:pPr>
              <w:pStyle w:val="Other0"/>
              <w:shd w:val="clear" w:color="auto" w:fill="auto"/>
              <w:jc w:val="both"/>
              <w:rPr>
                <w:rFonts w:asciiTheme="minorHAnsi" w:hAnsiTheme="minorHAnsi" w:cstheme="minorHAnsi"/>
                <w:sz w:val="24"/>
                <w:szCs w:val="24"/>
                <w:lang w:val="ro-RO"/>
              </w:rPr>
            </w:pPr>
            <w:r w:rsidRPr="00031C03">
              <w:rPr>
                <w:rFonts w:asciiTheme="minorHAnsi" w:hAnsiTheme="minorHAnsi" w:cstheme="minorHAnsi"/>
                <w:sz w:val="24"/>
                <w:szCs w:val="24"/>
                <w:lang w:val="ro-RO"/>
              </w:rPr>
              <w:t>Pentru acest indicator, atât la momentul depunerii cererii de finanțare, cât și în implementare, beneficiarul realizează următoarele selecții în interfața SMIS:</w:t>
            </w:r>
          </w:p>
          <w:p w14:paraId="0C237171" w14:textId="77777777" w:rsidR="00407512" w:rsidRPr="00031C03" w:rsidRDefault="00407512" w:rsidP="00E51887">
            <w:pPr>
              <w:pStyle w:val="Other0"/>
              <w:shd w:val="clear" w:color="auto" w:fill="auto"/>
              <w:jc w:val="both"/>
              <w:rPr>
                <w:rFonts w:asciiTheme="minorHAnsi" w:hAnsiTheme="minorHAnsi" w:cstheme="minorHAnsi"/>
                <w:sz w:val="24"/>
                <w:szCs w:val="24"/>
                <w:lang w:val="ro-RO"/>
              </w:rPr>
            </w:pPr>
            <w:r w:rsidRPr="00031C03">
              <w:rPr>
                <w:rFonts w:asciiTheme="minorHAnsi" w:hAnsiTheme="minorHAnsi" w:cstheme="minorHAnsi"/>
                <w:sz w:val="24"/>
                <w:szCs w:val="24"/>
                <w:lang w:val="ro-RO"/>
              </w:rPr>
              <w:t>Pentru strategii ITI: selecție strategie ITI din nomenclatorul SMIS cu strategii ITI</w:t>
            </w:r>
          </w:p>
          <w:p w14:paraId="65AA79E5" w14:textId="77777777" w:rsidR="00E51887" w:rsidRPr="00031C03" w:rsidRDefault="00E51887" w:rsidP="00E51887">
            <w:pPr>
              <w:pStyle w:val="Other0"/>
              <w:shd w:val="clear" w:color="auto" w:fill="auto"/>
              <w:jc w:val="both"/>
              <w:rPr>
                <w:rFonts w:asciiTheme="minorHAnsi" w:hAnsiTheme="minorHAnsi" w:cstheme="minorHAnsi"/>
                <w:sz w:val="24"/>
                <w:szCs w:val="24"/>
                <w:lang w:val="ro-RO"/>
              </w:rPr>
            </w:pPr>
          </w:p>
          <w:p w14:paraId="7A52C20A" w14:textId="77777777" w:rsidR="00407512" w:rsidRPr="00031C03" w:rsidRDefault="00407512" w:rsidP="00407512">
            <w:pPr>
              <w:spacing w:before="60"/>
              <w:ind w:right="120"/>
              <w:jc w:val="both"/>
              <w:rPr>
                <w:rFonts w:cstheme="minorHAnsi"/>
                <w:b/>
                <w:bCs/>
                <w:color w:val="002060"/>
                <w:sz w:val="24"/>
                <w:szCs w:val="24"/>
                <w:lang w:val="ro-RO"/>
              </w:rPr>
            </w:pPr>
            <w:r w:rsidRPr="00031C03">
              <w:rPr>
                <w:rFonts w:cstheme="minorHAnsi"/>
                <w:b/>
                <w:bCs/>
                <w:color w:val="002060"/>
                <w:sz w:val="24"/>
                <w:szCs w:val="24"/>
                <w:lang w:val="ro-RO"/>
              </w:rPr>
              <w:t>Raportare</w:t>
            </w:r>
          </w:p>
          <w:p w14:paraId="73C8941F" w14:textId="77777777" w:rsidR="00407512" w:rsidRPr="00031C03" w:rsidRDefault="00407512" w:rsidP="00407512">
            <w:pPr>
              <w:pStyle w:val="Other0"/>
              <w:shd w:val="clear" w:color="auto" w:fill="auto"/>
              <w:jc w:val="both"/>
              <w:rPr>
                <w:rFonts w:asciiTheme="minorHAnsi" w:hAnsiTheme="minorHAnsi" w:cstheme="minorHAnsi"/>
                <w:sz w:val="24"/>
                <w:szCs w:val="24"/>
                <w:lang w:val="ro-RO"/>
              </w:rPr>
            </w:pPr>
            <w:r w:rsidRPr="00031C03">
              <w:rPr>
                <w:rFonts w:asciiTheme="minorHAnsi" w:hAnsiTheme="minorHAnsi" w:cstheme="minorHAnsi"/>
                <w:sz w:val="24"/>
                <w:szCs w:val="24"/>
                <w:lang w:val="ro-RO"/>
              </w:rPr>
              <w:t>Indicatorul se raportează o singură data, respectiv la data operaționalizării investiției.</w:t>
            </w:r>
          </w:p>
          <w:p w14:paraId="1EF4D221" w14:textId="77777777" w:rsidR="00E51887" w:rsidRPr="00031C03" w:rsidRDefault="00E51887" w:rsidP="00407512">
            <w:pPr>
              <w:spacing w:before="60"/>
              <w:ind w:right="120"/>
              <w:jc w:val="both"/>
              <w:rPr>
                <w:rFonts w:eastAsia="Calibri" w:cstheme="minorHAnsi"/>
                <w:color w:val="002060"/>
                <w:sz w:val="24"/>
                <w:szCs w:val="24"/>
                <w:lang w:val="ro-RO"/>
              </w:rPr>
            </w:pPr>
          </w:p>
          <w:p w14:paraId="12848253" w14:textId="1F551AE0" w:rsidR="00407512" w:rsidRPr="00031C03" w:rsidRDefault="00407512" w:rsidP="00407512">
            <w:pPr>
              <w:spacing w:before="60"/>
              <w:ind w:right="120"/>
              <w:jc w:val="both"/>
              <w:rPr>
                <w:rFonts w:cstheme="minorHAnsi"/>
                <w:b/>
                <w:color w:val="002060"/>
                <w:sz w:val="24"/>
                <w:szCs w:val="24"/>
                <w:lang w:val="ro-RO"/>
              </w:rPr>
            </w:pPr>
            <w:r w:rsidRPr="00031C03">
              <w:rPr>
                <w:rFonts w:cstheme="minorHAnsi"/>
                <w:color w:val="002060"/>
                <w:sz w:val="24"/>
                <w:szCs w:val="24"/>
                <w:lang w:val="ro-RO"/>
              </w:rPr>
              <w:t>Indicatorul se raportează în același timp cu RCO74</w:t>
            </w:r>
          </w:p>
        </w:tc>
      </w:tr>
    </w:tbl>
    <w:p w14:paraId="4213779D" w14:textId="77777777" w:rsidR="007B6E92" w:rsidRPr="00031C03" w:rsidRDefault="007B6E92">
      <w:pPr>
        <w:rPr>
          <w:rFonts w:cstheme="minorHAnsi"/>
          <w:color w:val="002060"/>
          <w:sz w:val="24"/>
          <w:szCs w:val="24"/>
        </w:rPr>
      </w:pPr>
      <w:r w:rsidRPr="00031C03">
        <w:rPr>
          <w:rFonts w:cstheme="minorHAnsi"/>
          <w:color w:val="002060"/>
          <w:sz w:val="24"/>
          <w:szCs w:val="24"/>
        </w:rPr>
        <w:lastRenderedPageBreak/>
        <w:br w:type="page"/>
      </w:r>
    </w:p>
    <w:p w14:paraId="14A9887A" w14:textId="18FE054E" w:rsidR="00A40BE2" w:rsidRPr="00031C03" w:rsidRDefault="002D51C8" w:rsidP="00031BF5">
      <w:pPr>
        <w:pStyle w:val="ListParagraph"/>
        <w:numPr>
          <w:ilvl w:val="0"/>
          <w:numId w:val="2"/>
        </w:numPr>
        <w:rPr>
          <w:rFonts w:cstheme="minorHAnsi"/>
          <w:b/>
          <w:color w:val="002060"/>
          <w:sz w:val="24"/>
          <w:szCs w:val="24"/>
          <w:lang w:val="ro-RO"/>
        </w:rPr>
      </w:pPr>
      <w:bookmarkStart w:id="2" w:name="_Toc126864174"/>
      <w:r w:rsidRPr="00031C03">
        <w:rPr>
          <w:rFonts w:cstheme="minorHAnsi"/>
          <w:b/>
          <w:color w:val="002060"/>
          <w:sz w:val="24"/>
          <w:szCs w:val="24"/>
          <w:lang w:val="ro-RO"/>
        </w:rPr>
        <w:lastRenderedPageBreak/>
        <w:t>De</w:t>
      </w:r>
      <w:r w:rsidR="00A40BE2" w:rsidRPr="00031C03">
        <w:rPr>
          <w:rFonts w:cstheme="minorHAnsi"/>
          <w:b/>
          <w:color w:val="002060"/>
          <w:sz w:val="24"/>
          <w:szCs w:val="24"/>
          <w:lang w:val="ro-RO"/>
        </w:rPr>
        <w:t>finiți</w:t>
      </w:r>
      <w:r w:rsidR="00545FF1" w:rsidRPr="00031C03">
        <w:rPr>
          <w:rFonts w:cstheme="minorHAnsi"/>
          <w:b/>
          <w:color w:val="002060"/>
          <w:sz w:val="24"/>
          <w:szCs w:val="24"/>
          <w:lang w:val="ro-RO"/>
        </w:rPr>
        <w:t>a</w:t>
      </w:r>
      <w:r w:rsidR="00A40BE2" w:rsidRPr="00031C03">
        <w:rPr>
          <w:rFonts w:cstheme="minorHAnsi"/>
          <w:b/>
          <w:color w:val="002060"/>
          <w:sz w:val="24"/>
          <w:szCs w:val="24"/>
          <w:lang w:val="ro-RO"/>
        </w:rPr>
        <w:t xml:space="preserve"> indicator</w:t>
      </w:r>
      <w:r w:rsidR="00545FF1" w:rsidRPr="00031C03">
        <w:rPr>
          <w:rFonts w:cstheme="minorHAnsi"/>
          <w:b/>
          <w:color w:val="002060"/>
          <w:sz w:val="24"/>
          <w:szCs w:val="24"/>
          <w:lang w:val="ro-RO"/>
        </w:rPr>
        <w:t xml:space="preserve">ului </w:t>
      </w:r>
      <w:r w:rsidR="00A40BE2" w:rsidRPr="00031C03">
        <w:rPr>
          <w:rFonts w:cstheme="minorHAnsi"/>
          <w:b/>
          <w:color w:val="002060"/>
          <w:sz w:val="24"/>
          <w:szCs w:val="24"/>
          <w:lang w:val="ro-RO"/>
        </w:rPr>
        <w:t>de rezultat</w:t>
      </w:r>
      <w:bookmarkEnd w:id="2"/>
    </w:p>
    <w:tbl>
      <w:tblPr>
        <w:tblStyle w:val="TableGrid"/>
        <w:tblW w:w="14705" w:type="dxa"/>
        <w:tblInd w:w="-455" w:type="dxa"/>
        <w:tblLook w:val="04A0" w:firstRow="1" w:lastRow="0" w:firstColumn="1" w:lastColumn="0" w:noHBand="0" w:noVBand="1"/>
      </w:tblPr>
      <w:tblGrid>
        <w:gridCol w:w="1260"/>
        <w:gridCol w:w="2420"/>
        <w:gridCol w:w="1362"/>
        <w:gridCol w:w="1362"/>
        <w:gridCol w:w="8301"/>
      </w:tblGrid>
      <w:tr w:rsidR="000E3A54" w:rsidRPr="00031C03" w14:paraId="18822EB2" w14:textId="77777777" w:rsidTr="000E3A54">
        <w:trPr>
          <w:tblHeader/>
        </w:trPr>
        <w:tc>
          <w:tcPr>
            <w:tcW w:w="1260" w:type="dxa"/>
            <w:shd w:val="clear" w:color="auto" w:fill="C5E0B3" w:themeFill="accent6" w:themeFillTint="66"/>
          </w:tcPr>
          <w:p w14:paraId="46E55FD3" w14:textId="77777777" w:rsidR="000E3A54" w:rsidRPr="00031C03" w:rsidRDefault="000E3A54"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Cod indicator</w:t>
            </w:r>
          </w:p>
        </w:tc>
        <w:tc>
          <w:tcPr>
            <w:tcW w:w="2420" w:type="dxa"/>
            <w:shd w:val="clear" w:color="auto" w:fill="C5E0B3" w:themeFill="accent6" w:themeFillTint="66"/>
          </w:tcPr>
          <w:p w14:paraId="689A01A2" w14:textId="77777777" w:rsidR="000E3A54" w:rsidRPr="00031C03" w:rsidRDefault="000E3A54"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Denumire indicator</w:t>
            </w:r>
          </w:p>
        </w:tc>
        <w:tc>
          <w:tcPr>
            <w:tcW w:w="1362" w:type="dxa"/>
            <w:shd w:val="clear" w:color="auto" w:fill="C5E0B3" w:themeFill="accent6" w:themeFillTint="66"/>
          </w:tcPr>
          <w:p w14:paraId="6B697A32" w14:textId="4D486BA1" w:rsidR="000E3A54" w:rsidRPr="00031C03" w:rsidRDefault="000E3A54"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Unitate de măsură</w:t>
            </w:r>
          </w:p>
        </w:tc>
        <w:tc>
          <w:tcPr>
            <w:tcW w:w="1362" w:type="dxa"/>
            <w:shd w:val="clear" w:color="auto" w:fill="C5E0B3" w:themeFill="accent6" w:themeFillTint="66"/>
          </w:tcPr>
          <w:p w14:paraId="773D97D6" w14:textId="52964F35" w:rsidR="000E3A54" w:rsidRPr="00031C03" w:rsidRDefault="000E3A54"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Tip regiune</w:t>
            </w:r>
          </w:p>
        </w:tc>
        <w:tc>
          <w:tcPr>
            <w:tcW w:w="8301" w:type="dxa"/>
            <w:shd w:val="clear" w:color="auto" w:fill="C5E0B3" w:themeFill="accent6" w:themeFillTint="66"/>
          </w:tcPr>
          <w:p w14:paraId="6CF545C3" w14:textId="77777777" w:rsidR="000E3A54" w:rsidRPr="00031C03" w:rsidRDefault="000E3A54"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Definiții și modalitate de calcul</w:t>
            </w:r>
          </w:p>
        </w:tc>
      </w:tr>
      <w:tr w:rsidR="00D324CE" w:rsidRPr="00031C03" w14:paraId="3755B169" w14:textId="77777777" w:rsidTr="000E3A54">
        <w:tc>
          <w:tcPr>
            <w:tcW w:w="1260" w:type="dxa"/>
          </w:tcPr>
          <w:p w14:paraId="4A652BF0" w14:textId="2B78D799" w:rsidR="00D324CE" w:rsidRPr="00031C03" w:rsidRDefault="00D324CE" w:rsidP="00F4276F">
            <w:pPr>
              <w:spacing w:before="60"/>
              <w:ind w:right="120"/>
              <w:jc w:val="both"/>
              <w:rPr>
                <w:rFonts w:cstheme="minorHAnsi"/>
                <w:color w:val="002060"/>
                <w:sz w:val="24"/>
                <w:szCs w:val="24"/>
                <w:lang w:val="ro-RO"/>
              </w:rPr>
            </w:pPr>
            <w:r w:rsidRPr="00031C03">
              <w:rPr>
                <w:rFonts w:cstheme="minorHAnsi"/>
                <w:color w:val="002060"/>
                <w:sz w:val="24"/>
                <w:szCs w:val="24"/>
                <w:lang w:val="ro-RO"/>
              </w:rPr>
              <w:t>01PSR1</w:t>
            </w:r>
          </w:p>
        </w:tc>
        <w:tc>
          <w:tcPr>
            <w:tcW w:w="2420" w:type="dxa"/>
          </w:tcPr>
          <w:p w14:paraId="26536610" w14:textId="71C9A608" w:rsidR="00D324CE" w:rsidRPr="00031C03" w:rsidRDefault="00D324CE" w:rsidP="00D324CE">
            <w:pPr>
              <w:spacing w:before="60"/>
              <w:ind w:right="120"/>
              <w:jc w:val="both"/>
              <w:rPr>
                <w:rFonts w:cstheme="minorHAnsi"/>
                <w:color w:val="002060"/>
                <w:sz w:val="24"/>
                <w:szCs w:val="24"/>
                <w:lang w:val="ro-RO"/>
              </w:rPr>
            </w:pPr>
            <w:r w:rsidRPr="00031C03">
              <w:rPr>
                <w:rFonts w:cstheme="minorHAnsi"/>
                <w:color w:val="002060"/>
                <w:sz w:val="24"/>
                <w:szCs w:val="24"/>
                <w:lang w:val="ro-RO"/>
              </w:rPr>
              <w:t>% adulților care beneficiază de servicii preventive  conform contract cadru</w:t>
            </w:r>
          </w:p>
        </w:tc>
        <w:tc>
          <w:tcPr>
            <w:tcW w:w="1362" w:type="dxa"/>
          </w:tcPr>
          <w:p w14:paraId="687F3F6A" w14:textId="0FA4CF83" w:rsidR="00D324CE" w:rsidRPr="00031C03" w:rsidRDefault="00D324CE" w:rsidP="00F4276F">
            <w:pPr>
              <w:spacing w:before="60"/>
              <w:ind w:right="120"/>
              <w:jc w:val="both"/>
              <w:rPr>
                <w:rFonts w:cstheme="minorHAnsi"/>
                <w:color w:val="002060"/>
                <w:sz w:val="24"/>
                <w:szCs w:val="24"/>
                <w:lang w:val="ro-RO"/>
              </w:rPr>
            </w:pPr>
            <w:r w:rsidRPr="00031C03">
              <w:rPr>
                <w:rFonts w:cstheme="minorHAnsi"/>
                <w:color w:val="002060"/>
                <w:sz w:val="24"/>
                <w:szCs w:val="24"/>
                <w:lang w:val="ro-RO"/>
              </w:rPr>
              <w:t>% adulților</w:t>
            </w:r>
          </w:p>
        </w:tc>
        <w:tc>
          <w:tcPr>
            <w:tcW w:w="1362" w:type="dxa"/>
          </w:tcPr>
          <w:p w14:paraId="74B0A9E9" w14:textId="2A835430" w:rsidR="00D324CE" w:rsidRPr="00031C03" w:rsidRDefault="00D324CE" w:rsidP="00F4276F">
            <w:pPr>
              <w:spacing w:before="60"/>
              <w:ind w:right="120"/>
              <w:jc w:val="both"/>
              <w:rPr>
                <w:rFonts w:cstheme="minorHAnsi"/>
                <w:color w:val="002060"/>
                <w:sz w:val="24"/>
                <w:szCs w:val="24"/>
                <w:lang w:val="ro-RO"/>
              </w:rPr>
            </w:pPr>
            <w:r w:rsidRPr="00031C03">
              <w:rPr>
                <w:rFonts w:cstheme="minorHAnsi"/>
                <w:color w:val="002060"/>
                <w:sz w:val="24"/>
                <w:szCs w:val="24"/>
                <w:lang w:val="ro-RO"/>
              </w:rPr>
              <w:t>Regiuni mai puțin dezvoltate</w:t>
            </w:r>
          </w:p>
        </w:tc>
        <w:tc>
          <w:tcPr>
            <w:tcW w:w="8301" w:type="dxa"/>
          </w:tcPr>
          <w:p w14:paraId="3B2DF19C" w14:textId="23DEBAE7" w:rsidR="00E020B7" w:rsidRPr="00031C03" w:rsidRDefault="00E020B7" w:rsidP="00E020B7">
            <w:pPr>
              <w:spacing w:before="60"/>
              <w:ind w:right="120"/>
              <w:jc w:val="both"/>
              <w:rPr>
                <w:rFonts w:cstheme="minorHAnsi"/>
                <w:b/>
                <w:color w:val="002060"/>
                <w:sz w:val="24"/>
                <w:szCs w:val="24"/>
                <w:lang w:val="ro-RO"/>
              </w:rPr>
            </w:pPr>
            <w:r w:rsidRPr="00031C03">
              <w:rPr>
                <w:rFonts w:cstheme="minorHAnsi"/>
                <w:b/>
                <w:color w:val="002060"/>
                <w:sz w:val="24"/>
                <w:szCs w:val="24"/>
                <w:lang w:val="ro-RO"/>
              </w:rPr>
              <w:t>Definiție:</w:t>
            </w:r>
          </w:p>
          <w:p w14:paraId="591AB7FB" w14:textId="4671BA95" w:rsidR="00E020B7" w:rsidRPr="00031C03" w:rsidRDefault="00E020B7" w:rsidP="00E020B7">
            <w:pPr>
              <w:spacing w:before="60"/>
              <w:ind w:right="120"/>
              <w:jc w:val="both"/>
              <w:rPr>
                <w:rFonts w:cstheme="minorHAnsi"/>
                <w:bCs/>
                <w:color w:val="002060"/>
                <w:sz w:val="24"/>
                <w:szCs w:val="24"/>
                <w:lang w:val="ro-RO"/>
              </w:rPr>
            </w:pPr>
            <w:r w:rsidRPr="00031C03">
              <w:rPr>
                <w:rFonts w:cstheme="minorHAnsi"/>
                <w:bCs/>
                <w:color w:val="002060"/>
                <w:sz w:val="24"/>
                <w:szCs w:val="24"/>
                <w:lang w:val="ro-RO"/>
              </w:rPr>
              <w:t xml:space="preserve">Indicatorul măsoară ponderea </w:t>
            </w:r>
            <w:r w:rsidR="009B20AF" w:rsidRPr="00031C03">
              <w:rPr>
                <w:rFonts w:cstheme="minorHAnsi"/>
                <w:bCs/>
                <w:color w:val="002060"/>
                <w:sz w:val="24"/>
                <w:szCs w:val="24"/>
                <w:lang w:val="ro-RO"/>
              </w:rPr>
              <w:t>adulților</w:t>
            </w:r>
            <w:r w:rsidRPr="00031C03">
              <w:rPr>
                <w:rFonts w:cstheme="minorHAnsi"/>
                <w:bCs/>
                <w:color w:val="002060"/>
                <w:sz w:val="24"/>
                <w:szCs w:val="24"/>
                <w:lang w:val="ro-RO"/>
              </w:rPr>
              <w:t xml:space="preserve"> care </w:t>
            </w:r>
            <w:r w:rsidR="009B20AF" w:rsidRPr="00031C03">
              <w:rPr>
                <w:rFonts w:cstheme="minorHAnsi"/>
                <w:bCs/>
                <w:color w:val="002060"/>
                <w:sz w:val="24"/>
                <w:szCs w:val="24"/>
                <w:lang w:val="ro-RO"/>
              </w:rPr>
              <w:t>beneficiază</w:t>
            </w:r>
            <w:r w:rsidRPr="00031C03">
              <w:rPr>
                <w:rFonts w:cstheme="minorHAnsi"/>
                <w:bCs/>
                <w:color w:val="002060"/>
                <w:sz w:val="24"/>
                <w:szCs w:val="24"/>
                <w:lang w:val="ro-RO"/>
              </w:rPr>
              <w:t xml:space="preserve"> de consultație/servicii preventive conform contractului cadru din totalul adulților înscriși pe listele medicilor de familie, conform contractului cadru, </w:t>
            </w:r>
            <w:r w:rsidR="009B20AF" w:rsidRPr="00031C03">
              <w:rPr>
                <w:rFonts w:cstheme="minorHAnsi"/>
                <w:bCs/>
                <w:color w:val="002060"/>
                <w:sz w:val="24"/>
                <w:szCs w:val="24"/>
                <w:lang w:val="ro-RO"/>
              </w:rPr>
              <w:t>î</w:t>
            </w:r>
            <w:r w:rsidRPr="00031C03">
              <w:rPr>
                <w:rFonts w:cstheme="minorHAnsi"/>
                <w:bCs/>
                <w:color w:val="002060"/>
                <w:sz w:val="24"/>
                <w:szCs w:val="24"/>
                <w:lang w:val="ro-RO"/>
              </w:rPr>
              <w:t>n cadrul cabinetelor medicilor de familie</w:t>
            </w:r>
            <w:r w:rsidR="008F36BF" w:rsidRPr="00031C03">
              <w:rPr>
                <w:rFonts w:cstheme="minorHAnsi"/>
                <w:bCs/>
                <w:color w:val="002060"/>
                <w:sz w:val="24"/>
                <w:szCs w:val="24"/>
                <w:lang w:val="ro-RO"/>
              </w:rPr>
              <w:t xml:space="preserve"> sprijinite</w:t>
            </w:r>
            <w:r w:rsidRPr="00031C03">
              <w:rPr>
                <w:rFonts w:cstheme="minorHAnsi"/>
                <w:bCs/>
                <w:color w:val="002060"/>
                <w:sz w:val="24"/>
                <w:szCs w:val="24"/>
                <w:lang w:val="ro-RO"/>
              </w:rPr>
              <w:t>.</w:t>
            </w:r>
          </w:p>
          <w:p w14:paraId="25B806F2" w14:textId="77777777" w:rsidR="008F36BF" w:rsidRPr="00031C03" w:rsidRDefault="008F36BF" w:rsidP="00E020B7">
            <w:pPr>
              <w:spacing w:before="60"/>
              <w:ind w:right="120"/>
              <w:jc w:val="both"/>
              <w:rPr>
                <w:rFonts w:cstheme="minorHAnsi"/>
                <w:bCs/>
                <w:color w:val="002060"/>
                <w:sz w:val="24"/>
                <w:szCs w:val="24"/>
                <w:lang w:val="ro-RO"/>
              </w:rPr>
            </w:pPr>
          </w:p>
          <w:p w14:paraId="5958537A" w14:textId="77777777" w:rsidR="003330CF" w:rsidRPr="00031C03" w:rsidRDefault="003330CF" w:rsidP="003330CF">
            <w:pPr>
              <w:spacing w:before="60"/>
              <w:ind w:right="120"/>
              <w:jc w:val="both"/>
              <w:rPr>
                <w:rFonts w:cstheme="minorHAnsi"/>
                <w:b/>
                <w:color w:val="002060"/>
                <w:sz w:val="24"/>
                <w:szCs w:val="24"/>
                <w:lang w:val="ro-RO"/>
              </w:rPr>
            </w:pPr>
            <w:r w:rsidRPr="00031C03">
              <w:rPr>
                <w:rFonts w:cstheme="minorHAnsi"/>
                <w:b/>
                <w:color w:val="002060"/>
                <w:sz w:val="24"/>
                <w:szCs w:val="24"/>
                <w:lang w:val="ro-RO"/>
              </w:rPr>
              <w:t>Modalitate de calcul:</w:t>
            </w:r>
          </w:p>
          <w:p w14:paraId="2C874989" w14:textId="571E66C9" w:rsidR="003330CF" w:rsidRPr="00031C03" w:rsidRDefault="003330CF" w:rsidP="003330CF">
            <w:pPr>
              <w:spacing w:before="60"/>
              <w:ind w:right="120"/>
              <w:jc w:val="both"/>
              <w:rPr>
                <w:rFonts w:cstheme="minorHAnsi"/>
                <w:bCs/>
                <w:color w:val="002060"/>
                <w:sz w:val="24"/>
                <w:szCs w:val="24"/>
                <w:lang w:val="ro-RO"/>
              </w:rPr>
            </w:pPr>
            <w:r w:rsidRPr="00031C03">
              <w:rPr>
                <w:rFonts w:cstheme="minorHAnsi"/>
                <w:bCs/>
                <w:color w:val="002060"/>
                <w:sz w:val="24"/>
                <w:szCs w:val="24"/>
                <w:lang w:val="ro-RO"/>
              </w:rPr>
              <w:t xml:space="preserve">Modalitatea de calcul o reprezintă ponderea </w:t>
            </w:r>
            <w:r w:rsidR="008F36BF" w:rsidRPr="00031C03">
              <w:rPr>
                <w:rFonts w:cstheme="minorHAnsi"/>
                <w:bCs/>
                <w:color w:val="002060"/>
                <w:sz w:val="24"/>
                <w:szCs w:val="24"/>
                <w:lang w:val="ro-RO"/>
              </w:rPr>
              <w:t>adulților</w:t>
            </w:r>
            <w:r w:rsidRPr="00031C03">
              <w:rPr>
                <w:rFonts w:cstheme="minorHAnsi"/>
                <w:bCs/>
                <w:color w:val="002060"/>
                <w:sz w:val="24"/>
                <w:szCs w:val="24"/>
                <w:lang w:val="ro-RO"/>
              </w:rPr>
              <w:t xml:space="preserve"> care beneficiază de servicii medicale </w:t>
            </w:r>
            <w:r w:rsidR="0097327B" w:rsidRPr="00031C03">
              <w:rPr>
                <w:rFonts w:cstheme="minorHAnsi"/>
                <w:bCs/>
                <w:color w:val="002060"/>
                <w:sz w:val="24"/>
                <w:szCs w:val="24"/>
                <w:lang w:val="ro-RO"/>
              </w:rPr>
              <w:t xml:space="preserve">preventive conform contract cadru </w:t>
            </w:r>
            <w:r w:rsidRPr="00031C03">
              <w:rPr>
                <w:rFonts w:cstheme="minorHAnsi"/>
                <w:bCs/>
                <w:color w:val="002060"/>
                <w:sz w:val="24"/>
                <w:szCs w:val="24"/>
                <w:lang w:val="ro-RO"/>
              </w:rPr>
              <w:t xml:space="preserve">din numărul total de </w:t>
            </w:r>
            <w:r w:rsidR="008F36BF" w:rsidRPr="00031C03">
              <w:rPr>
                <w:rFonts w:cstheme="minorHAnsi"/>
                <w:bCs/>
                <w:color w:val="002060"/>
                <w:sz w:val="24"/>
                <w:szCs w:val="24"/>
                <w:lang w:val="ro-RO"/>
              </w:rPr>
              <w:t>adulți</w:t>
            </w:r>
            <w:r w:rsidRPr="00031C03">
              <w:rPr>
                <w:rFonts w:cstheme="minorHAnsi"/>
                <w:bCs/>
                <w:color w:val="002060"/>
                <w:sz w:val="24"/>
                <w:szCs w:val="24"/>
                <w:lang w:val="ro-RO"/>
              </w:rPr>
              <w:t xml:space="preserve"> înscriși la cabinetul medicului de familie.</w:t>
            </w:r>
          </w:p>
          <w:p w14:paraId="2F42426B" w14:textId="3B19C5E9" w:rsidR="003330CF" w:rsidRPr="00031C03" w:rsidRDefault="003330CF" w:rsidP="00E0694F">
            <w:pPr>
              <w:pStyle w:val="ListParagraph"/>
              <w:numPr>
                <w:ilvl w:val="0"/>
                <w:numId w:val="22"/>
              </w:numPr>
              <w:spacing w:before="60"/>
              <w:ind w:right="120"/>
              <w:jc w:val="both"/>
              <w:rPr>
                <w:rFonts w:cstheme="minorHAnsi"/>
                <w:bCs/>
                <w:color w:val="002060"/>
                <w:sz w:val="24"/>
                <w:szCs w:val="24"/>
                <w:lang w:val="ro-RO"/>
              </w:rPr>
            </w:pPr>
            <w:r w:rsidRPr="00031C03">
              <w:rPr>
                <w:rFonts w:cstheme="minorHAnsi"/>
                <w:bCs/>
                <w:color w:val="002060"/>
                <w:sz w:val="24"/>
                <w:szCs w:val="24"/>
                <w:lang w:val="ro-RO"/>
              </w:rPr>
              <w:t xml:space="preserve">La momentul depunerii cererii de finanțare –  estimarea ponderii </w:t>
            </w:r>
            <w:r w:rsidR="008F36BF" w:rsidRPr="00031C03">
              <w:rPr>
                <w:rFonts w:cstheme="minorHAnsi"/>
                <w:bCs/>
                <w:color w:val="002060"/>
                <w:sz w:val="24"/>
                <w:szCs w:val="24"/>
                <w:lang w:val="ro-RO"/>
              </w:rPr>
              <w:t>adulților</w:t>
            </w:r>
            <w:r w:rsidR="0097327B" w:rsidRPr="00031C03">
              <w:rPr>
                <w:rFonts w:cstheme="minorHAnsi"/>
                <w:bCs/>
                <w:color w:val="002060"/>
                <w:sz w:val="24"/>
                <w:szCs w:val="24"/>
                <w:lang w:val="ro-RO"/>
              </w:rPr>
              <w:t xml:space="preserve"> </w:t>
            </w:r>
            <w:r w:rsidRPr="00031C03">
              <w:rPr>
                <w:rFonts w:cstheme="minorHAnsi"/>
                <w:bCs/>
                <w:color w:val="002060"/>
                <w:sz w:val="24"/>
                <w:szCs w:val="24"/>
                <w:lang w:val="ro-RO"/>
              </w:rPr>
              <w:t xml:space="preserve">eligibili care beneficiază de </w:t>
            </w:r>
            <w:r w:rsidR="0097327B" w:rsidRPr="00031C03">
              <w:rPr>
                <w:rFonts w:cstheme="minorHAnsi"/>
                <w:bCs/>
                <w:color w:val="002060"/>
                <w:sz w:val="24"/>
                <w:szCs w:val="24"/>
                <w:lang w:val="ro-RO"/>
              </w:rPr>
              <w:t>servicii preventive  conform contract cadru</w:t>
            </w:r>
            <w:r w:rsidRPr="00031C03">
              <w:rPr>
                <w:rFonts w:cstheme="minorHAnsi"/>
                <w:bCs/>
                <w:color w:val="002060"/>
                <w:sz w:val="24"/>
                <w:szCs w:val="24"/>
                <w:lang w:val="ro-RO"/>
              </w:rPr>
              <w:t xml:space="preserve">, din numărul total de </w:t>
            </w:r>
            <w:r w:rsidR="00031C03" w:rsidRPr="00031C03">
              <w:rPr>
                <w:rFonts w:cstheme="minorHAnsi"/>
                <w:bCs/>
                <w:color w:val="002060"/>
                <w:sz w:val="24"/>
                <w:szCs w:val="24"/>
                <w:lang w:val="ro-RO"/>
              </w:rPr>
              <w:t>adulți</w:t>
            </w:r>
            <w:r w:rsidR="0097327B" w:rsidRPr="00031C03">
              <w:rPr>
                <w:rFonts w:cstheme="minorHAnsi"/>
                <w:bCs/>
                <w:color w:val="002060"/>
                <w:sz w:val="24"/>
                <w:szCs w:val="24"/>
                <w:lang w:val="ro-RO"/>
              </w:rPr>
              <w:t xml:space="preserve"> </w:t>
            </w:r>
            <w:r w:rsidRPr="00031C03">
              <w:rPr>
                <w:rFonts w:cstheme="minorHAnsi"/>
                <w:bCs/>
                <w:color w:val="002060"/>
                <w:sz w:val="24"/>
                <w:szCs w:val="24"/>
                <w:lang w:val="ro-RO"/>
              </w:rPr>
              <w:t>înscriși la cabinetul medicului de familie.</w:t>
            </w:r>
          </w:p>
          <w:p w14:paraId="6BBA0F51" w14:textId="2FB9E81C" w:rsidR="0060230E" w:rsidRPr="00031C03" w:rsidRDefault="003330CF" w:rsidP="00E0694F">
            <w:pPr>
              <w:pStyle w:val="ListParagraph"/>
              <w:numPr>
                <w:ilvl w:val="0"/>
                <w:numId w:val="22"/>
              </w:numPr>
              <w:spacing w:before="60"/>
              <w:ind w:right="120"/>
              <w:jc w:val="both"/>
              <w:rPr>
                <w:rFonts w:cstheme="minorHAnsi"/>
                <w:bCs/>
                <w:color w:val="002060"/>
                <w:sz w:val="24"/>
                <w:szCs w:val="24"/>
                <w:lang w:val="ro-RO"/>
              </w:rPr>
            </w:pPr>
            <w:r w:rsidRPr="00031C03">
              <w:rPr>
                <w:rFonts w:cstheme="minorHAnsi"/>
                <w:bCs/>
                <w:color w:val="002060"/>
                <w:sz w:val="24"/>
                <w:szCs w:val="24"/>
                <w:lang w:val="ro-RO"/>
              </w:rPr>
              <w:t xml:space="preserve">La un an de la operaționalizarea investiției (din momentul în care a fost pusă în utilizare) se va raporta ponderea reală efectivă anuală a </w:t>
            </w:r>
            <w:r w:rsidR="008F36BF" w:rsidRPr="00031C03">
              <w:rPr>
                <w:rFonts w:cstheme="minorHAnsi"/>
                <w:bCs/>
                <w:color w:val="002060"/>
                <w:sz w:val="24"/>
                <w:szCs w:val="24"/>
                <w:lang w:val="ro-RO"/>
              </w:rPr>
              <w:t>adulților</w:t>
            </w:r>
            <w:r w:rsidR="00646BFF" w:rsidRPr="00031C03">
              <w:rPr>
                <w:rFonts w:cstheme="minorHAnsi"/>
                <w:bCs/>
                <w:color w:val="002060"/>
                <w:sz w:val="24"/>
                <w:szCs w:val="24"/>
                <w:lang w:val="ro-RO"/>
              </w:rPr>
              <w:t xml:space="preserve"> </w:t>
            </w:r>
            <w:r w:rsidRPr="00031C03">
              <w:rPr>
                <w:rFonts w:cstheme="minorHAnsi"/>
                <w:bCs/>
                <w:color w:val="002060"/>
                <w:sz w:val="24"/>
                <w:szCs w:val="24"/>
                <w:lang w:val="ro-RO"/>
              </w:rPr>
              <w:t xml:space="preserve">eligibili care beneficiază de </w:t>
            </w:r>
            <w:r w:rsidR="00646BFF" w:rsidRPr="00031C03">
              <w:rPr>
                <w:rFonts w:cstheme="minorHAnsi"/>
                <w:bCs/>
                <w:color w:val="002060"/>
                <w:sz w:val="24"/>
                <w:szCs w:val="24"/>
                <w:lang w:val="ro-RO"/>
              </w:rPr>
              <w:t>servicii preventive</w:t>
            </w:r>
            <w:r w:rsidRPr="00031C03">
              <w:rPr>
                <w:rFonts w:cstheme="minorHAnsi"/>
                <w:bCs/>
                <w:color w:val="002060"/>
                <w:sz w:val="24"/>
                <w:szCs w:val="24"/>
                <w:lang w:val="ro-RO"/>
              </w:rPr>
              <w:t xml:space="preserve">, din numărul total de </w:t>
            </w:r>
            <w:r w:rsidR="008F36BF" w:rsidRPr="00031C03">
              <w:rPr>
                <w:rFonts w:cstheme="minorHAnsi"/>
                <w:bCs/>
                <w:color w:val="002060"/>
                <w:sz w:val="24"/>
                <w:szCs w:val="24"/>
                <w:lang w:val="ro-RO"/>
              </w:rPr>
              <w:t>adulților</w:t>
            </w:r>
            <w:r w:rsidR="00646BFF" w:rsidRPr="00031C03">
              <w:rPr>
                <w:rFonts w:cstheme="minorHAnsi"/>
                <w:bCs/>
                <w:color w:val="002060"/>
                <w:sz w:val="24"/>
                <w:szCs w:val="24"/>
                <w:lang w:val="ro-RO"/>
              </w:rPr>
              <w:t xml:space="preserve"> </w:t>
            </w:r>
            <w:r w:rsidRPr="00031C03">
              <w:rPr>
                <w:rFonts w:cstheme="minorHAnsi"/>
                <w:bCs/>
                <w:color w:val="002060"/>
                <w:sz w:val="24"/>
                <w:szCs w:val="24"/>
                <w:lang w:val="ro-RO"/>
              </w:rPr>
              <w:t>înscriși la cabinetul medicului de familie.</w:t>
            </w:r>
          </w:p>
          <w:p w14:paraId="62B81DAA" w14:textId="3FAD0588" w:rsidR="00E020B7" w:rsidRPr="00031C03" w:rsidRDefault="00E020B7" w:rsidP="00E020B7">
            <w:pPr>
              <w:spacing w:before="60"/>
              <w:ind w:right="120"/>
              <w:jc w:val="both"/>
              <w:rPr>
                <w:rFonts w:cstheme="minorHAnsi"/>
                <w:b/>
                <w:color w:val="002060"/>
                <w:sz w:val="24"/>
                <w:szCs w:val="24"/>
                <w:lang w:val="ro-RO"/>
              </w:rPr>
            </w:pPr>
            <w:r w:rsidRPr="00031C03">
              <w:rPr>
                <w:rFonts w:cstheme="minorHAnsi"/>
                <w:b/>
                <w:color w:val="002060"/>
                <w:sz w:val="24"/>
                <w:szCs w:val="24"/>
                <w:lang w:val="ro-RO"/>
              </w:rPr>
              <w:t>Raportare:</w:t>
            </w:r>
          </w:p>
          <w:p w14:paraId="238E57C4" w14:textId="0A0A555D" w:rsidR="00E020B7" w:rsidRPr="00031C03" w:rsidRDefault="00646BFF" w:rsidP="00E020B7">
            <w:pPr>
              <w:spacing w:before="60"/>
              <w:ind w:right="120"/>
              <w:jc w:val="both"/>
              <w:rPr>
                <w:rFonts w:cstheme="minorHAnsi"/>
                <w:bCs/>
                <w:color w:val="002060"/>
                <w:sz w:val="24"/>
                <w:szCs w:val="24"/>
                <w:lang w:val="ro-RO"/>
              </w:rPr>
            </w:pPr>
            <w:r w:rsidRPr="00031C03">
              <w:rPr>
                <w:rFonts w:cstheme="minorHAnsi"/>
                <w:bCs/>
                <w:color w:val="002060"/>
                <w:sz w:val="24"/>
                <w:szCs w:val="24"/>
                <w:lang w:val="ro-RO"/>
              </w:rPr>
              <w:t xml:space="preserve">- </w:t>
            </w:r>
            <w:r w:rsidR="00E020B7" w:rsidRPr="00031C03">
              <w:rPr>
                <w:rFonts w:cstheme="minorHAnsi"/>
                <w:bCs/>
                <w:color w:val="002060"/>
                <w:sz w:val="24"/>
                <w:szCs w:val="24"/>
                <w:lang w:val="ro-RO"/>
              </w:rPr>
              <w:t>Se raportează o singură dată, la un an de la finalizarea investiției și apoi anual în perioada de durabilitate (în baza documentelor justificative).</w:t>
            </w:r>
          </w:p>
          <w:p w14:paraId="387338C5" w14:textId="4979866F" w:rsidR="00E020B7" w:rsidRPr="00031C03" w:rsidRDefault="00646BFF" w:rsidP="00E020B7">
            <w:pPr>
              <w:spacing w:before="60"/>
              <w:ind w:right="120"/>
              <w:jc w:val="both"/>
              <w:rPr>
                <w:rFonts w:cstheme="minorHAnsi"/>
                <w:b/>
                <w:color w:val="002060"/>
                <w:sz w:val="24"/>
                <w:szCs w:val="24"/>
                <w:lang w:val="ro-RO"/>
              </w:rPr>
            </w:pPr>
            <w:r w:rsidRPr="00031C03">
              <w:rPr>
                <w:rFonts w:cstheme="minorHAnsi"/>
                <w:bCs/>
                <w:color w:val="002060"/>
                <w:sz w:val="24"/>
                <w:szCs w:val="24"/>
                <w:lang w:val="ro-RO"/>
              </w:rPr>
              <w:t xml:space="preserve">- </w:t>
            </w:r>
            <w:r w:rsidR="00E020B7" w:rsidRPr="00031C03">
              <w:rPr>
                <w:rFonts w:cstheme="minorHAnsi"/>
                <w:bCs/>
                <w:color w:val="002060"/>
                <w:sz w:val="24"/>
                <w:szCs w:val="24"/>
                <w:lang w:val="ro-RO"/>
              </w:rPr>
              <w:t>Stabilirea și raportarea indicatorului pe tip de regiune de dezvoltare se face în funcție de localizarea investiției, respectiv regiunea mai puțin dezvoltată</w:t>
            </w:r>
            <w:r w:rsidR="008F36BF" w:rsidRPr="00031C03">
              <w:rPr>
                <w:rFonts w:cstheme="minorHAnsi"/>
                <w:bCs/>
                <w:color w:val="002060"/>
                <w:sz w:val="24"/>
                <w:szCs w:val="24"/>
                <w:lang w:val="ro-RO"/>
              </w:rPr>
              <w:t>.</w:t>
            </w:r>
          </w:p>
        </w:tc>
      </w:tr>
      <w:tr w:rsidR="00D324CE" w:rsidRPr="00031C03" w14:paraId="6AC87FE6" w14:textId="77777777" w:rsidTr="000E3A54">
        <w:tc>
          <w:tcPr>
            <w:tcW w:w="1260" w:type="dxa"/>
          </w:tcPr>
          <w:p w14:paraId="7986E7DC" w14:textId="74441ACA" w:rsidR="00D324CE" w:rsidRPr="00031C03" w:rsidRDefault="00D324CE" w:rsidP="00F4276F">
            <w:pPr>
              <w:spacing w:before="60"/>
              <w:ind w:right="120"/>
              <w:jc w:val="both"/>
              <w:rPr>
                <w:rFonts w:cstheme="minorHAnsi"/>
                <w:color w:val="002060"/>
                <w:sz w:val="24"/>
                <w:szCs w:val="24"/>
                <w:lang w:val="ro-RO"/>
              </w:rPr>
            </w:pPr>
            <w:r w:rsidRPr="00031C03">
              <w:rPr>
                <w:rFonts w:cstheme="minorHAnsi"/>
                <w:color w:val="002060"/>
                <w:sz w:val="24"/>
                <w:szCs w:val="24"/>
                <w:lang w:val="ro-RO"/>
              </w:rPr>
              <w:t>01PSR2</w:t>
            </w:r>
          </w:p>
        </w:tc>
        <w:tc>
          <w:tcPr>
            <w:tcW w:w="2420" w:type="dxa"/>
          </w:tcPr>
          <w:p w14:paraId="4779ED17" w14:textId="550D4C11" w:rsidR="00D324CE" w:rsidRPr="00031C03" w:rsidRDefault="00D324CE" w:rsidP="00D324CE">
            <w:pPr>
              <w:spacing w:before="60"/>
              <w:ind w:right="120"/>
              <w:jc w:val="both"/>
              <w:rPr>
                <w:rFonts w:cstheme="minorHAnsi"/>
                <w:color w:val="002060"/>
                <w:sz w:val="24"/>
                <w:szCs w:val="24"/>
                <w:lang w:val="ro-RO"/>
              </w:rPr>
            </w:pPr>
            <w:r w:rsidRPr="00031C03">
              <w:rPr>
                <w:rFonts w:cstheme="minorHAnsi"/>
                <w:color w:val="002060"/>
                <w:sz w:val="24"/>
                <w:szCs w:val="24"/>
                <w:lang w:val="ro-RO"/>
              </w:rPr>
              <w:t xml:space="preserve">% copiilor înscriși pe listă care beneficiază de consultații </w:t>
            </w:r>
            <w:r w:rsidRPr="00031C03">
              <w:rPr>
                <w:rFonts w:cstheme="minorHAnsi"/>
                <w:color w:val="002060"/>
                <w:sz w:val="24"/>
                <w:szCs w:val="24"/>
                <w:lang w:val="ro-RO"/>
              </w:rPr>
              <w:lastRenderedPageBreak/>
              <w:t>preventive active conform vârstei</w:t>
            </w:r>
          </w:p>
        </w:tc>
        <w:tc>
          <w:tcPr>
            <w:tcW w:w="1362" w:type="dxa"/>
          </w:tcPr>
          <w:p w14:paraId="2B896319" w14:textId="64C56498" w:rsidR="00D324CE" w:rsidRPr="00031C03" w:rsidRDefault="00D324CE" w:rsidP="00F4276F">
            <w:pPr>
              <w:spacing w:before="60"/>
              <w:ind w:right="120"/>
              <w:jc w:val="both"/>
              <w:rPr>
                <w:rFonts w:cstheme="minorHAnsi"/>
                <w:color w:val="002060"/>
                <w:sz w:val="24"/>
                <w:szCs w:val="24"/>
                <w:lang w:val="ro-RO"/>
              </w:rPr>
            </w:pPr>
            <w:r w:rsidRPr="00031C03">
              <w:rPr>
                <w:rFonts w:cstheme="minorHAnsi"/>
                <w:color w:val="002060"/>
                <w:sz w:val="24"/>
                <w:szCs w:val="24"/>
                <w:lang w:val="ro-RO"/>
              </w:rPr>
              <w:lastRenderedPageBreak/>
              <w:t>% copii</w:t>
            </w:r>
          </w:p>
        </w:tc>
        <w:tc>
          <w:tcPr>
            <w:tcW w:w="1362" w:type="dxa"/>
          </w:tcPr>
          <w:p w14:paraId="50AB8475" w14:textId="06E43B8F" w:rsidR="00D324CE" w:rsidRPr="00031C03" w:rsidRDefault="00D324CE" w:rsidP="00F4276F">
            <w:pPr>
              <w:spacing w:before="60"/>
              <w:ind w:right="120"/>
              <w:jc w:val="both"/>
              <w:rPr>
                <w:rFonts w:cstheme="minorHAnsi"/>
                <w:color w:val="002060"/>
                <w:sz w:val="24"/>
                <w:szCs w:val="24"/>
                <w:lang w:val="ro-RO"/>
              </w:rPr>
            </w:pPr>
            <w:r w:rsidRPr="00031C03">
              <w:rPr>
                <w:rFonts w:cstheme="minorHAnsi"/>
                <w:color w:val="002060"/>
                <w:sz w:val="24"/>
                <w:szCs w:val="24"/>
                <w:lang w:val="ro-RO"/>
              </w:rPr>
              <w:t>Regiuni mai puțin dezvoltate</w:t>
            </w:r>
          </w:p>
        </w:tc>
        <w:tc>
          <w:tcPr>
            <w:tcW w:w="8301" w:type="dxa"/>
          </w:tcPr>
          <w:p w14:paraId="6940A451" w14:textId="4AF7EC68" w:rsidR="005A6B7F" w:rsidRPr="00031C03" w:rsidRDefault="005A6B7F" w:rsidP="00F4276F">
            <w:pPr>
              <w:spacing w:before="60"/>
              <w:ind w:right="120"/>
              <w:jc w:val="both"/>
              <w:rPr>
                <w:rFonts w:cstheme="minorHAnsi"/>
                <w:b/>
                <w:color w:val="002060"/>
                <w:sz w:val="24"/>
                <w:szCs w:val="24"/>
                <w:lang w:val="ro-RO"/>
              </w:rPr>
            </w:pPr>
            <w:r w:rsidRPr="00031C03">
              <w:rPr>
                <w:rFonts w:cstheme="minorHAnsi"/>
                <w:b/>
                <w:color w:val="002060"/>
                <w:sz w:val="24"/>
                <w:szCs w:val="24"/>
                <w:lang w:val="ro-RO"/>
              </w:rPr>
              <w:t>Definiție:</w:t>
            </w:r>
          </w:p>
          <w:p w14:paraId="2C0ED423" w14:textId="32D8A419" w:rsidR="00D324CE" w:rsidRPr="00031C03" w:rsidRDefault="005A6B7F" w:rsidP="00F4276F">
            <w:pPr>
              <w:spacing w:before="60"/>
              <w:ind w:right="120"/>
              <w:jc w:val="both"/>
              <w:rPr>
                <w:rFonts w:cstheme="minorHAnsi"/>
                <w:bCs/>
                <w:color w:val="002060"/>
                <w:sz w:val="24"/>
                <w:szCs w:val="24"/>
                <w:lang w:val="ro-RO"/>
              </w:rPr>
            </w:pPr>
            <w:r w:rsidRPr="00031C03">
              <w:rPr>
                <w:rFonts w:cstheme="minorHAnsi"/>
                <w:bCs/>
                <w:color w:val="002060"/>
                <w:sz w:val="24"/>
                <w:szCs w:val="24"/>
                <w:lang w:val="ro-RO"/>
              </w:rPr>
              <w:t xml:space="preserve">Indicatorul măsoară ponderea copiilor înscriși pe lista cabinetelor medicilor de familie care </w:t>
            </w:r>
            <w:r w:rsidR="008F36BF" w:rsidRPr="00031C03">
              <w:rPr>
                <w:rFonts w:cstheme="minorHAnsi"/>
                <w:bCs/>
                <w:color w:val="002060"/>
                <w:sz w:val="24"/>
                <w:szCs w:val="24"/>
                <w:lang w:val="ro-RO"/>
              </w:rPr>
              <w:t>beneficiază</w:t>
            </w:r>
            <w:r w:rsidRPr="00031C03">
              <w:rPr>
                <w:rFonts w:cstheme="minorHAnsi"/>
                <w:bCs/>
                <w:color w:val="002060"/>
                <w:sz w:val="24"/>
                <w:szCs w:val="24"/>
                <w:lang w:val="ro-RO"/>
              </w:rPr>
              <w:t xml:space="preserve"> de </w:t>
            </w:r>
            <w:r w:rsidR="008F36BF" w:rsidRPr="00031C03">
              <w:rPr>
                <w:rFonts w:cstheme="minorHAnsi"/>
                <w:bCs/>
                <w:color w:val="002060"/>
                <w:sz w:val="24"/>
                <w:szCs w:val="24"/>
                <w:lang w:val="ro-RO"/>
              </w:rPr>
              <w:t>consultații</w:t>
            </w:r>
            <w:r w:rsidRPr="00031C03">
              <w:rPr>
                <w:rFonts w:cstheme="minorHAnsi"/>
                <w:bCs/>
                <w:color w:val="002060"/>
                <w:sz w:val="24"/>
                <w:szCs w:val="24"/>
                <w:lang w:val="ro-RO"/>
              </w:rPr>
              <w:t xml:space="preserve"> preventive raportat la </w:t>
            </w:r>
            <w:r w:rsidR="008F36BF" w:rsidRPr="00031C03">
              <w:rPr>
                <w:rFonts w:cstheme="minorHAnsi"/>
                <w:bCs/>
                <w:color w:val="002060"/>
                <w:sz w:val="24"/>
                <w:szCs w:val="24"/>
                <w:lang w:val="ro-RO"/>
              </w:rPr>
              <w:t>numărul</w:t>
            </w:r>
            <w:r w:rsidRPr="00031C03">
              <w:rPr>
                <w:rFonts w:cstheme="minorHAnsi"/>
                <w:bCs/>
                <w:color w:val="002060"/>
                <w:sz w:val="24"/>
                <w:szCs w:val="24"/>
                <w:lang w:val="ro-RO"/>
              </w:rPr>
              <w:t xml:space="preserve"> total de copii înscriși pe lista medicilor de familie </w:t>
            </w:r>
            <w:r w:rsidR="008F36BF" w:rsidRPr="00031C03">
              <w:rPr>
                <w:rFonts w:cstheme="minorHAnsi"/>
                <w:bCs/>
                <w:color w:val="002060"/>
                <w:sz w:val="24"/>
                <w:szCs w:val="24"/>
                <w:lang w:val="ro-RO"/>
              </w:rPr>
              <w:t>sprijinite</w:t>
            </w:r>
            <w:r w:rsidRPr="00031C03">
              <w:rPr>
                <w:rFonts w:cstheme="minorHAnsi"/>
                <w:bCs/>
                <w:color w:val="002060"/>
                <w:sz w:val="24"/>
                <w:szCs w:val="24"/>
                <w:lang w:val="ro-RO"/>
              </w:rPr>
              <w:t>.</w:t>
            </w:r>
          </w:p>
          <w:p w14:paraId="2D451119" w14:textId="77777777" w:rsidR="005A6B7F" w:rsidRPr="00031C03" w:rsidRDefault="005A6B7F" w:rsidP="005A6B7F">
            <w:pPr>
              <w:spacing w:before="60"/>
              <w:ind w:right="120"/>
              <w:jc w:val="both"/>
              <w:rPr>
                <w:rFonts w:cstheme="minorHAnsi"/>
                <w:b/>
                <w:color w:val="002060"/>
                <w:sz w:val="24"/>
                <w:szCs w:val="24"/>
                <w:lang w:val="ro-RO"/>
              </w:rPr>
            </w:pPr>
            <w:r w:rsidRPr="00031C03">
              <w:rPr>
                <w:rFonts w:cstheme="minorHAnsi"/>
                <w:b/>
                <w:color w:val="002060"/>
                <w:sz w:val="24"/>
                <w:szCs w:val="24"/>
                <w:lang w:val="ro-RO"/>
              </w:rPr>
              <w:lastRenderedPageBreak/>
              <w:t>Modalitate de calcul:</w:t>
            </w:r>
          </w:p>
          <w:p w14:paraId="4DADB729" w14:textId="3C1C2F52" w:rsidR="005A6B7F" w:rsidRPr="00031C03" w:rsidRDefault="005A6B7F" w:rsidP="005A6B7F">
            <w:pPr>
              <w:spacing w:before="60"/>
              <w:ind w:right="120"/>
              <w:jc w:val="both"/>
              <w:rPr>
                <w:rFonts w:cstheme="minorHAnsi"/>
                <w:bCs/>
                <w:color w:val="002060"/>
                <w:sz w:val="24"/>
                <w:szCs w:val="24"/>
                <w:lang w:val="ro-RO"/>
              </w:rPr>
            </w:pPr>
            <w:r w:rsidRPr="00031C03">
              <w:rPr>
                <w:rFonts w:cstheme="minorHAnsi"/>
                <w:bCs/>
                <w:color w:val="002060"/>
                <w:sz w:val="24"/>
                <w:szCs w:val="24"/>
                <w:lang w:val="ro-RO"/>
              </w:rPr>
              <w:t>Modalitatea de calcul o reprezintă ponderea copiilor care beneficiază de servicii medicale preventive</w:t>
            </w:r>
            <w:r w:rsidRPr="00031C03">
              <w:rPr>
                <w:lang w:val="ro-RO"/>
              </w:rPr>
              <w:t xml:space="preserve"> </w:t>
            </w:r>
            <w:r w:rsidRPr="00031C03">
              <w:rPr>
                <w:rFonts w:cstheme="minorHAnsi"/>
                <w:bCs/>
                <w:color w:val="002060"/>
                <w:sz w:val="24"/>
                <w:szCs w:val="24"/>
                <w:lang w:val="ro-RO"/>
              </w:rPr>
              <w:t>active conform vârstei din numărul total de copii înscriși la pe lista medicului de familie.</w:t>
            </w:r>
          </w:p>
          <w:p w14:paraId="1C5879E3" w14:textId="77777777" w:rsidR="005A6B7F" w:rsidRPr="00031C03" w:rsidRDefault="005A6B7F" w:rsidP="005A6B7F">
            <w:pPr>
              <w:spacing w:before="60"/>
              <w:ind w:right="120"/>
              <w:jc w:val="both"/>
              <w:rPr>
                <w:rFonts w:cstheme="minorHAnsi"/>
                <w:bCs/>
                <w:color w:val="002060"/>
                <w:sz w:val="24"/>
                <w:szCs w:val="24"/>
                <w:lang w:val="ro-RO"/>
              </w:rPr>
            </w:pPr>
          </w:p>
          <w:p w14:paraId="0948B2B7" w14:textId="77777777" w:rsidR="005A6B7F" w:rsidRPr="00031C03" w:rsidRDefault="005A6B7F" w:rsidP="005A6B7F">
            <w:pPr>
              <w:spacing w:before="60"/>
              <w:ind w:right="120"/>
              <w:jc w:val="both"/>
              <w:rPr>
                <w:rFonts w:cstheme="minorHAnsi"/>
                <w:bCs/>
                <w:color w:val="002060"/>
                <w:sz w:val="24"/>
                <w:szCs w:val="24"/>
                <w:lang w:val="ro-RO"/>
              </w:rPr>
            </w:pPr>
            <w:r w:rsidRPr="00031C03">
              <w:rPr>
                <w:rFonts w:cstheme="minorHAnsi"/>
                <w:bCs/>
                <w:color w:val="002060"/>
                <w:sz w:val="24"/>
                <w:szCs w:val="24"/>
                <w:lang w:val="ro-RO"/>
              </w:rPr>
              <w:t>Modalitatea de calcul se efectuează astfel:</w:t>
            </w:r>
          </w:p>
          <w:p w14:paraId="44FCC144" w14:textId="349B5979" w:rsidR="005A6B7F" w:rsidRPr="00031C03" w:rsidRDefault="005A6B7F" w:rsidP="005A6B7F">
            <w:pPr>
              <w:spacing w:before="60"/>
              <w:ind w:right="120"/>
              <w:jc w:val="both"/>
              <w:rPr>
                <w:rFonts w:cstheme="minorHAnsi"/>
                <w:bCs/>
                <w:color w:val="002060"/>
                <w:sz w:val="24"/>
                <w:szCs w:val="24"/>
                <w:lang w:val="ro-RO"/>
              </w:rPr>
            </w:pPr>
            <w:r w:rsidRPr="00031C03">
              <w:rPr>
                <w:rFonts w:cstheme="minorHAnsi"/>
                <w:bCs/>
                <w:color w:val="002060"/>
                <w:sz w:val="24"/>
                <w:szCs w:val="24"/>
                <w:lang w:val="ro-RO"/>
              </w:rPr>
              <w:t>-</w:t>
            </w:r>
            <w:r w:rsidRPr="00031C03">
              <w:rPr>
                <w:rFonts w:cstheme="minorHAnsi"/>
                <w:bCs/>
                <w:color w:val="002060"/>
                <w:sz w:val="24"/>
                <w:szCs w:val="24"/>
                <w:lang w:val="ro-RO"/>
              </w:rPr>
              <w:tab/>
              <w:t xml:space="preserve">La momentul depunerii cererii de finanțare –  estimarea ponderii </w:t>
            </w:r>
            <w:r w:rsidR="0056561C" w:rsidRPr="00031C03">
              <w:rPr>
                <w:rFonts w:cstheme="minorHAnsi"/>
                <w:bCs/>
                <w:color w:val="002060"/>
                <w:sz w:val="24"/>
                <w:szCs w:val="24"/>
                <w:lang w:val="ro-RO"/>
              </w:rPr>
              <w:t>copiilor</w:t>
            </w:r>
            <w:r w:rsidRPr="00031C03">
              <w:rPr>
                <w:rFonts w:cstheme="minorHAnsi"/>
                <w:bCs/>
                <w:color w:val="002060"/>
                <w:sz w:val="24"/>
                <w:szCs w:val="24"/>
                <w:lang w:val="ro-RO"/>
              </w:rPr>
              <w:t xml:space="preserve"> care beneficiază de servicii preventive </w:t>
            </w:r>
            <w:r w:rsidR="0056561C" w:rsidRPr="00031C03">
              <w:rPr>
                <w:rFonts w:cstheme="minorHAnsi"/>
                <w:bCs/>
                <w:color w:val="002060"/>
                <w:sz w:val="24"/>
                <w:szCs w:val="24"/>
                <w:lang w:val="ro-RO"/>
              </w:rPr>
              <w:t>active conform vârstei</w:t>
            </w:r>
            <w:r w:rsidRPr="00031C03">
              <w:rPr>
                <w:rFonts w:cstheme="minorHAnsi"/>
                <w:bCs/>
                <w:color w:val="002060"/>
                <w:sz w:val="24"/>
                <w:szCs w:val="24"/>
                <w:lang w:val="ro-RO"/>
              </w:rPr>
              <w:t xml:space="preserve">, din numărul total de </w:t>
            </w:r>
            <w:r w:rsidR="0056561C" w:rsidRPr="00031C03">
              <w:rPr>
                <w:rFonts w:cstheme="minorHAnsi"/>
                <w:bCs/>
                <w:color w:val="002060"/>
                <w:sz w:val="24"/>
                <w:szCs w:val="24"/>
                <w:lang w:val="ro-RO"/>
              </w:rPr>
              <w:t>copii</w:t>
            </w:r>
            <w:r w:rsidRPr="00031C03">
              <w:rPr>
                <w:rFonts w:cstheme="minorHAnsi"/>
                <w:bCs/>
                <w:color w:val="002060"/>
                <w:sz w:val="24"/>
                <w:szCs w:val="24"/>
                <w:lang w:val="ro-RO"/>
              </w:rPr>
              <w:t xml:space="preserve"> înscriși </w:t>
            </w:r>
            <w:r w:rsidR="0056561C" w:rsidRPr="00031C03">
              <w:rPr>
                <w:rFonts w:cstheme="minorHAnsi"/>
                <w:bCs/>
                <w:color w:val="002060"/>
                <w:sz w:val="24"/>
                <w:szCs w:val="24"/>
                <w:lang w:val="ro-RO"/>
              </w:rPr>
              <w:t>pe lista medicului de familie</w:t>
            </w:r>
            <w:r w:rsidRPr="00031C03">
              <w:rPr>
                <w:rFonts w:cstheme="minorHAnsi"/>
                <w:bCs/>
                <w:color w:val="002060"/>
                <w:sz w:val="24"/>
                <w:szCs w:val="24"/>
                <w:lang w:val="ro-RO"/>
              </w:rPr>
              <w:t>.</w:t>
            </w:r>
          </w:p>
          <w:p w14:paraId="77A2E670" w14:textId="5123B945" w:rsidR="005A6B7F" w:rsidRPr="00031C03" w:rsidRDefault="005A6B7F" w:rsidP="005A6B7F">
            <w:pPr>
              <w:spacing w:before="60"/>
              <w:ind w:right="120"/>
              <w:jc w:val="both"/>
              <w:rPr>
                <w:rFonts w:cstheme="minorHAnsi"/>
                <w:bCs/>
                <w:color w:val="002060"/>
                <w:sz w:val="24"/>
                <w:szCs w:val="24"/>
                <w:lang w:val="ro-RO"/>
              </w:rPr>
            </w:pPr>
            <w:r w:rsidRPr="00031C03">
              <w:rPr>
                <w:rFonts w:cstheme="minorHAnsi"/>
                <w:bCs/>
                <w:color w:val="002060"/>
                <w:sz w:val="24"/>
                <w:szCs w:val="24"/>
                <w:lang w:val="ro-RO"/>
              </w:rPr>
              <w:t>-</w:t>
            </w:r>
            <w:r w:rsidRPr="00031C03">
              <w:rPr>
                <w:rFonts w:cstheme="minorHAnsi"/>
                <w:bCs/>
                <w:color w:val="002060"/>
                <w:sz w:val="24"/>
                <w:szCs w:val="24"/>
                <w:lang w:val="ro-RO"/>
              </w:rPr>
              <w:tab/>
              <w:t xml:space="preserve">La un an de la operaționalizarea investiției (din momentul în care a fost pusă în utilizare) se va raporta ponderea reală efectivă anuală a </w:t>
            </w:r>
            <w:r w:rsidR="00D4672E" w:rsidRPr="00031C03">
              <w:rPr>
                <w:rFonts w:cstheme="minorHAnsi"/>
                <w:bCs/>
                <w:color w:val="002060"/>
                <w:sz w:val="24"/>
                <w:szCs w:val="24"/>
                <w:lang w:val="ro-RO"/>
              </w:rPr>
              <w:t>copiilor</w:t>
            </w:r>
            <w:r w:rsidRPr="00031C03">
              <w:rPr>
                <w:rFonts w:cstheme="minorHAnsi"/>
                <w:bCs/>
                <w:color w:val="002060"/>
                <w:sz w:val="24"/>
                <w:szCs w:val="24"/>
                <w:lang w:val="ro-RO"/>
              </w:rPr>
              <w:t xml:space="preserve"> care beneficiază de servicii preventive</w:t>
            </w:r>
            <w:r w:rsidR="0056561C" w:rsidRPr="00031C03">
              <w:rPr>
                <w:rFonts w:cstheme="minorHAnsi"/>
                <w:bCs/>
                <w:color w:val="002060"/>
                <w:sz w:val="24"/>
                <w:szCs w:val="24"/>
                <w:lang w:val="ro-RO"/>
              </w:rPr>
              <w:t xml:space="preserve"> active conform vârstei</w:t>
            </w:r>
            <w:r w:rsidRPr="00031C03">
              <w:rPr>
                <w:rFonts w:cstheme="minorHAnsi"/>
                <w:bCs/>
                <w:color w:val="002060"/>
                <w:sz w:val="24"/>
                <w:szCs w:val="24"/>
                <w:lang w:val="ro-RO"/>
              </w:rPr>
              <w:t xml:space="preserve">, din numărul total de </w:t>
            </w:r>
            <w:r w:rsidR="00D4672E" w:rsidRPr="00031C03">
              <w:rPr>
                <w:rFonts w:cstheme="minorHAnsi"/>
                <w:bCs/>
                <w:color w:val="002060"/>
                <w:sz w:val="24"/>
                <w:szCs w:val="24"/>
                <w:lang w:val="ro-RO"/>
              </w:rPr>
              <w:t>copii</w:t>
            </w:r>
            <w:r w:rsidRPr="00031C03">
              <w:rPr>
                <w:rFonts w:cstheme="minorHAnsi"/>
                <w:bCs/>
                <w:color w:val="002060"/>
                <w:sz w:val="24"/>
                <w:szCs w:val="24"/>
                <w:lang w:val="ro-RO"/>
              </w:rPr>
              <w:t xml:space="preserve"> înscriși </w:t>
            </w:r>
            <w:r w:rsidR="00D4672E" w:rsidRPr="00031C03">
              <w:rPr>
                <w:rFonts w:cstheme="minorHAnsi"/>
                <w:bCs/>
                <w:color w:val="002060"/>
                <w:sz w:val="24"/>
                <w:szCs w:val="24"/>
                <w:lang w:val="ro-RO"/>
              </w:rPr>
              <w:t>pe lista medicului de familie</w:t>
            </w:r>
            <w:r w:rsidRPr="00031C03">
              <w:rPr>
                <w:rFonts w:cstheme="minorHAnsi"/>
                <w:bCs/>
                <w:color w:val="002060"/>
                <w:sz w:val="24"/>
                <w:szCs w:val="24"/>
                <w:lang w:val="ro-RO"/>
              </w:rPr>
              <w:t>.</w:t>
            </w:r>
          </w:p>
          <w:p w14:paraId="246E1501" w14:textId="77777777" w:rsidR="00C150F9" w:rsidRPr="00031C03" w:rsidRDefault="00C150F9" w:rsidP="00C150F9">
            <w:pPr>
              <w:spacing w:before="60"/>
              <w:ind w:right="120"/>
              <w:jc w:val="both"/>
              <w:rPr>
                <w:rFonts w:cstheme="minorHAnsi"/>
                <w:b/>
                <w:color w:val="002060"/>
                <w:sz w:val="24"/>
                <w:szCs w:val="24"/>
                <w:lang w:val="ro-RO"/>
              </w:rPr>
            </w:pPr>
            <w:r w:rsidRPr="00031C03">
              <w:rPr>
                <w:rFonts w:cstheme="minorHAnsi"/>
                <w:b/>
                <w:color w:val="002060"/>
                <w:sz w:val="24"/>
                <w:szCs w:val="24"/>
                <w:lang w:val="ro-RO"/>
              </w:rPr>
              <w:t>Raportare:</w:t>
            </w:r>
          </w:p>
          <w:p w14:paraId="2E28A028" w14:textId="20502745" w:rsidR="00C150F9" w:rsidRPr="00031C03" w:rsidRDefault="00C150F9" w:rsidP="00C150F9">
            <w:pPr>
              <w:spacing w:before="60"/>
              <w:ind w:right="120"/>
              <w:jc w:val="both"/>
              <w:rPr>
                <w:rFonts w:cstheme="minorHAnsi"/>
                <w:bCs/>
                <w:color w:val="002060"/>
                <w:sz w:val="24"/>
                <w:szCs w:val="24"/>
                <w:lang w:val="ro-RO"/>
              </w:rPr>
            </w:pPr>
            <w:r w:rsidRPr="00031C03">
              <w:rPr>
                <w:rFonts w:cstheme="minorHAnsi"/>
                <w:bCs/>
                <w:color w:val="002060"/>
                <w:sz w:val="24"/>
                <w:szCs w:val="24"/>
                <w:lang w:val="ro-RO"/>
              </w:rPr>
              <w:t>- Se raportează o singură dată, la un an de la finalizarea investiției și apoi anual în perioada de durabilitate (în baza documentelor justificative).</w:t>
            </w:r>
          </w:p>
          <w:p w14:paraId="5F055631" w14:textId="66CA51CF" w:rsidR="005A6B7F" w:rsidRPr="00031C03" w:rsidRDefault="00C150F9" w:rsidP="005A6B7F">
            <w:pPr>
              <w:spacing w:before="60"/>
              <w:ind w:right="120"/>
              <w:jc w:val="both"/>
              <w:rPr>
                <w:rFonts w:cstheme="minorHAnsi"/>
                <w:bCs/>
                <w:color w:val="002060"/>
                <w:sz w:val="24"/>
                <w:szCs w:val="24"/>
                <w:lang w:val="ro-RO"/>
              </w:rPr>
            </w:pPr>
            <w:r w:rsidRPr="00031C03">
              <w:rPr>
                <w:rFonts w:cstheme="minorHAnsi"/>
                <w:bCs/>
                <w:color w:val="002060"/>
                <w:sz w:val="24"/>
                <w:szCs w:val="24"/>
                <w:lang w:val="ro-RO"/>
              </w:rPr>
              <w:t>- Stabilirea și raportarea indicatorului pe tip de regiune de dezvoltare se face în funcție de localizarea investiției, respectiv regiunea mai puțin dezvoltată (și nu funcție de localizarea solicitantului/ partenerului)</w:t>
            </w:r>
          </w:p>
        </w:tc>
      </w:tr>
      <w:tr w:rsidR="00D324CE" w:rsidRPr="00031C03" w14:paraId="0E19B619" w14:textId="77777777" w:rsidTr="000E3A54">
        <w:tc>
          <w:tcPr>
            <w:tcW w:w="1260" w:type="dxa"/>
          </w:tcPr>
          <w:p w14:paraId="0E557058" w14:textId="7B15CE5D" w:rsidR="00D324CE" w:rsidRPr="00031C03" w:rsidRDefault="00D324CE" w:rsidP="00F4276F">
            <w:pPr>
              <w:spacing w:before="60"/>
              <w:ind w:right="120"/>
              <w:jc w:val="both"/>
              <w:rPr>
                <w:rFonts w:cstheme="minorHAnsi"/>
                <w:color w:val="002060"/>
                <w:sz w:val="24"/>
                <w:szCs w:val="24"/>
                <w:lang w:val="ro-RO"/>
              </w:rPr>
            </w:pPr>
            <w:r w:rsidRPr="00031C03">
              <w:rPr>
                <w:rFonts w:cstheme="minorHAnsi"/>
                <w:color w:val="002060"/>
                <w:sz w:val="24"/>
                <w:szCs w:val="24"/>
                <w:lang w:val="ro-RO"/>
              </w:rPr>
              <w:lastRenderedPageBreak/>
              <w:t>01PSR3</w:t>
            </w:r>
          </w:p>
        </w:tc>
        <w:tc>
          <w:tcPr>
            <w:tcW w:w="2420" w:type="dxa"/>
          </w:tcPr>
          <w:p w14:paraId="7EC39C0F" w14:textId="5B5AF8F5" w:rsidR="00D324CE" w:rsidRPr="00031C03" w:rsidRDefault="00D324CE" w:rsidP="00F4276F">
            <w:pPr>
              <w:spacing w:before="60"/>
              <w:ind w:right="120"/>
              <w:jc w:val="both"/>
              <w:rPr>
                <w:rFonts w:cstheme="minorHAnsi"/>
                <w:color w:val="002060"/>
                <w:sz w:val="24"/>
                <w:szCs w:val="24"/>
                <w:lang w:val="ro-RO"/>
              </w:rPr>
            </w:pPr>
            <w:r w:rsidRPr="00031C03">
              <w:rPr>
                <w:rFonts w:cstheme="minorHAnsi"/>
                <w:color w:val="002060"/>
                <w:sz w:val="24"/>
                <w:szCs w:val="24"/>
                <w:lang w:val="ro-RO"/>
              </w:rPr>
              <w:t>% copiilor vaccinați complet conform vârstei</w:t>
            </w:r>
          </w:p>
        </w:tc>
        <w:tc>
          <w:tcPr>
            <w:tcW w:w="1362" w:type="dxa"/>
          </w:tcPr>
          <w:p w14:paraId="3146DF37" w14:textId="3F44EDBC" w:rsidR="00D324CE" w:rsidRPr="00031C03" w:rsidRDefault="00D324CE" w:rsidP="00F4276F">
            <w:pPr>
              <w:spacing w:before="60"/>
              <w:ind w:right="120"/>
              <w:jc w:val="both"/>
              <w:rPr>
                <w:rFonts w:cstheme="minorHAnsi"/>
                <w:color w:val="002060"/>
                <w:sz w:val="24"/>
                <w:szCs w:val="24"/>
                <w:lang w:val="ro-RO"/>
              </w:rPr>
            </w:pPr>
            <w:r w:rsidRPr="00031C03">
              <w:rPr>
                <w:rFonts w:cstheme="minorHAnsi"/>
                <w:color w:val="002060"/>
                <w:sz w:val="24"/>
                <w:szCs w:val="24"/>
                <w:lang w:val="ro-RO"/>
              </w:rPr>
              <w:t>% copii</w:t>
            </w:r>
          </w:p>
        </w:tc>
        <w:tc>
          <w:tcPr>
            <w:tcW w:w="1362" w:type="dxa"/>
          </w:tcPr>
          <w:p w14:paraId="06EE0CE3" w14:textId="2B487DA5" w:rsidR="00D324CE" w:rsidRPr="00031C03" w:rsidRDefault="00D324CE" w:rsidP="00F4276F">
            <w:pPr>
              <w:spacing w:before="60"/>
              <w:ind w:right="120"/>
              <w:jc w:val="both"/>
              <w:rPr>
                <w:rFonts w:cstheme="minorHAnsi"/>
                <w:color w:val="002060"/>
                <w:sz w:val="24"/>
                <w:szCs w:val="24"/>
                <w:lang w:val="ro-RO"/>
              </w:rPr>
            </w:pPr>
            <w:r w:rsidRPr="00031C03">
              <w:rPr>
                <w:rFonts w:cstheme="minorHAnsi"/>
                <w:color w:val="002060"/>
                <w:sz w:val="24"/>
                <w:szCs w:val="24"/>
                <w:lang w:val="ro-RO"/>
              </w:rPr>
              <w:t>Regiuni mai puțin dezvoltate</w:t>
            </w:r>
          </w:p>
        </w:tc>
        <w:tc>
          <w:tcPr>
            <w:tcW w:w="8301" w:type="dxa"/>
          </w:tcPr>
          <w:p w14:paraId="5F5E1F76" w14:textId="77777777" w:rsidR="009715D0" w:rsidRPr="00031C03" w:rsidRDefault="009715D0" w:rsidP="009715D0">
            <w:pPr>
              <w:spacing w:before="60"/>
              <w:ind w:right="120"/>
              <w:jc w:val="both"/>
              <w:rPr>
                <w:rFonts w:cstheme="minorHAnsi"/>
                <w:b/>
                <w:color w:val="002060"/>
                <w:sz w:val="24"/>
                <w:szCs w:val="24"/>
                <w:lang w:val="ro-RO"/>
              </w:rPr>
            </w:pPr>
            <w:r w:rsidRPr="00031C03">
              <w:rPr>
                <w:rFonts w:cstheme="minorHAnsi"/>
                <w:b/>
                <w:color w:val="002060"/>
                <w:sz w:val="24"/>
                <w:szCs w:val="24"/>
                <w:lang w:val="ro-RO"/>
              </w:rPr>
              <w:t>Definiție:</w:t>
            </w:r>
          </w:p>
          <w:p w14:paraId="18D82EB6" w14:textId="359F387F" w:rsidR="00437AF0" w:rsidRPr="00031C03" w:rsidRDefault="00437AF0" w:rsidP="009715D0">
            <w:pPr>
              <w:spacing w:before="60"/>
              <w:ind w:right="120"/>
              <w:jc w:val="both"/>
              <w:rPr>
                <w:rFonts w:cstheme="minorHAnsi"/>
                <w:bCs/>
                <w:color w:val="002060"/>
                <w:sz w:val="24"/>
                <w:szCs w:val="24"/>
                <w:lang w:val="ro-RO"/>
              </w:rPr>
            </w:pPr>
            <w:r w:rsidRPr="00031C03">
              <w:rPr>
                <w:rFonts w:cstheme="minorHAnsi"/>
                <w:bCs/>
                <w:color w:val="002060"/>
                <w:sz w:val="24"/>
                <w:szCs w:val="24"/>
                <w:lang w:val="ro-RO"/>
              </w:rPr>
              <w:t xml:space="preserve">Indicatorul măsoară ponderea copiilor </w:t>
            </w:r>
            <w:r w:rsidR="008F36BF" w:rsidRPr="00031C03">
              <w:rPr>
                <w:rFonts w:cstheme="minorHAnsi"/>
                <w:bCs/>
                <w:color w:val="002060"/>
                <w:sz w:val="24"/>
                <w:szCs w:val="24"/>
                <w:lang w:val="ro-RO"/>
              </w:rPr>
              <w:t>vaccinați</w:t>
            </w:r>
            <w:r w:rsidRPr="00031C03">
              <w:rPr>
                <w:rFonts w:cstheme="minorHAnsi"/>
                <w:bCs/>
                <w:color w:val="002060"/>
                <w:sz w:val="24"/>
                <w:szCs w:val="24"/>
                <w:lang w:val="ro-RO"/>
              </w:rPr>
              <w:t xml:space="preserve"> </w:t>
            </w:r>
            <w:r w:rsidR="008F36BF" w:rsidRPr="00031C03">
              <w:rPr>
                <w:rFonts w:cstheme="minorHAnsi"/>
                <w:bCs/>
                <w:color w:val="002060"/>
                <w:sz w:val="24"/>
                <w:szCs w:val="24"/>
                <w:lang w:val="ro-RO"/>
              </w:rPr>
              <w:t>î</w:t>
            </w:r>
            <w:r w:rsidRPr="00031C03">
              <w:rPr>
                <w:rFonts w:cstheme="minorHAnsi"/>
                <w:bCs/>
                <w:color w:val="002060"/>
                <w:sz w:val="24"/>
                <w:szCs w:val="24"/>
                <w:lang w:val="ro-RO"/>
              </w:rPr>
              <w:t xml:space="preserve">n cadrul cabinetelor medicilor de familie din </w:t>
            </w:r>
            <w:r w:rsidR="008F36BF" w:rsidRPr="00031C03">
              <w:rPr>
                <w:rFonts w:cstheme="minorHAnsi"/>
                <w:bCs/>
                <w:color w:val="002060"/>
                <w:sz w:val="24"/>
                <w:szCs w:val="24"/>
                <w:lang w:val="ro-RO"/>
              </w:rPr>
              <w:t>numărul</w:t>
            </w:r>
            <w:r w:rsidRPr="00031C03">
              <w:rPr>
                <w:rFonts w:cstheme="minorHAnsi"/>
                <w:bCs/>
                <w:color w:val="002060"/>
                <w:sz w:val="24"/>
                <w:szCs w:val="24"/>
                <w:lang w:val="ro-RO"/>
              </w:rPr>
              <w:t xml:space="preserve"> total de copii înscriși pe listele medicilor de familie care au </w:t>
            </w:r>
            <w:r w:rsidR="008F36BF" w:rsidRPr="00031C03">
              <w:rPr>
                <w:rFonts w:cstheme="minorHAnsi"/>
                <w:bCs/>
                <w:color w:val="002060"/>
                <w:sz w:val="24"/>
                <w:szCs w:val="24"/>
                <w:lang w:val="ro-RO"/>
              </w:rPr>
              <w:t>fost sprijinite.</w:t>
            </w:r>
            <w:r w:rsidRPr="00031C03">
              <w:rPr>
                <w:rFonts w:cstheme="minorHAnsi"/>
                <w:bCs/>
                <w:color w:val="002060"/>
                <w:sz w:val="24"/>
                <w:szCs w:val="24"/>
                <w:lang w:val="ro-RO"/>
              </w:rPr>
              <w:t xml:space="preserve"> </w:t>
            </w:r>
          </w:p>
          <w:p w14:paraId="7BBA361D" w14:textId="3AB6FB6C" w:rsidR="009715D0" w:rsidRPr="00031C03" w:rsidRDefault="009715D0" w:rsidP="009715D0">
            <w:pPr>
              <w:spacing w:before="60"/>
              <w:ind w:right="120"/>
              <w:jc w:val="both"/>
              <w:rPr>
                <w:rFonts w:cstheme="minorHAnsi"/>
                <w:b/>
                <w:color w:val="002060"/>
                <w:sz w:val="24"/>
                <w:szCs w:val="24"/>
                <w:lang w:val="ro-RO"/>
              </w:rPr>
            </w:pPr>
            <w:r w:rsidRPr="00031C03">
              <w:rPr>
                <w:rFonts w:cstheme="minorHAnsi"/>
                <w:b/>
                <w:color w:val="002060"/>
                <w:sz w:val="24"/>
                <w:szCs w:val="24"/>
                <w:lang w:val="ro-RO"/>
              </w:rPr>
              <w:t>Modalitate de calcul:</w:t>
            </w:r>
          </w:p>
          <w:p w14:paraId="31BAEBCD" w14:textId="3F52DE61" w:rsidR="009715D0" w:rsidRPr="00031C03" w:rsidRDefault="009715D0" w:rsidP="009715D0">
            <w:pPr>
              <w:spacing w:before="60"/>
              <w:ind w:right="120"/>
              <w:jc w:val="both"/>
              <w:rPr>
                <w:rFonts w:cstheme="minorHAnsi"/>
                <w:bCs/>
                <w:color w:val="002060"/>
                <w:sz w:val="24"/>
                <w:szCs w:val="24"/>
                <w:lang w:val="ro-RO"/>
              </w:rPr>
            </w:pPr>
            <w:r w:rsidRPr="00031C03">
              <w:rPr>
                <w:rFonts w:cstheme="minorHAnsi"/>
                <w:bCs/>
                <w:color w:val="002060"/>
                <w:sz w:val="24"/>
                <w:szCs w:val="24"/>
                <w:lang w:val="ro-RO"/>
              </w:rPr>
              <w:t xml:space="preserve">Modalitatea de calcul o reprezintă ponderea copiilor </w:t>
            </w:r>
            <w:r w:rsidR="008F36BF" w:rsidRPr="00031C03">
              <w:rPr>
                <w:rFonts w:cstheme="minorHAnsi"/>
                <w:bCs/>
                <w:color w:val="002060"/>
                <w:sz w:val="24"/>
                <w:szCs w:val="24"/>
                <w:lang w:val="ro-RO"/>
              </w:rPr>
              <w:t>vaccinați</w:t>
            </w:r>
            <w:r w:rsidR="00437AF0" w:rsidRPr="00031C03">
              <w:rPr>
                <w:rFonts w:cstheme="minorHAnsi"/>
                <w:bCs/>
                <w:color w:val="002060"/>
                <w:sz w:val="24"/>
                <w:szCs w:val="24"/>
                <w:lang w:val="ro-RO"/>
              </w:rPr>
              <w:t xml:space="preserve"> </w:t>
            </w:r>
            <w:r w:rsidR="008F36BF" w:rsidRPr="00031C03">
              <w:rPr>
                <w:rFonts w:cstheme="minorHAnsi"/>
                <w:bCs/>
                <w:color w:val="002060"/>
                <w:sz w:val="24"/>
                <w:szCs w:val="24"/>
                <w:lang w:val="ro-RO"/>
              </w:rPr>
              <w:t>î</w:t>
            </w:r>
            <w:r w:rsidR="00437AF0" w:rsidRPr="00031C03">
              <w:rPr>
                <w:rFonts w:cstheme="minorHAnsi"/>
                <w:bCs/>
                <w:color w:val="002060"/>
                <w:sz w:val="24"/>
                <w:szCs w:val="24"/>
                <w:lang w:val="ro-RO"/>
              </w:rPr>
              <w:t>n cadrul cabinetelor medicilor de familie</w:t>
            </w:r>
            <w:r w:rsidRPr="00031C03">
              <w:rPr>
                <w:rFonts w:cstheme="minorHAnsi"/>
                <w:bCs/>
                <w:color w:val="002060"/>
                <w:sz w:val="24"/>
                <w:szCs w:val="24"/>
                <w:lang w:val="ro-RO"/>
              </w:rPr>
              <w:t xml:space="preserve"> din numărul total de copii înscriși la pe lista medicului de familie.</w:t>
            </w:r>
          </w:p>
          <w:p w14:paraId="6AF4D549" w14:textId="77777777" w:rsidR="009715D0" w:rsidRPr="00031C03" w:rsidRDefault="009715D0" w:rsidP="009715D0">
            <w:pPr>
              <w:spacing w:before="60"/>
              <w:ind w:right="120"/>
              <w:jc w:val="both"/>
              <w:rPr>
                <w:rFonts w:cstheme="minorHAnsi"/>
                <w:b/>
                <w:color w:val="002060"/>
                <w:sz w:val="24"/>
                <w:szCs w:val="24"/>
                <w:lang w:val="ro-RO"/>
              </w:rPr>
            </w:pPr>
          </w:p>
          <w:p w14:paraId="4DA74C1A" w14:textId="77777777" w:rsidR="009715D0" w:rsidRPr="00031C03" w:rsidRDefault="009715D0" w:rsidP="009715D0">
            <w:pPr>
              <w:spacing w:before="60"/>
              <w:ind w:right="120"/>
              <w:jc w:val="both"/>
              <w:rPr>
                <w:rFonts w:cstheme="minorHAnsi"/>
                <w:bCs/>
                <w:color w:val="002060"/>
                <w:sz w:val="24"/>
                <w:szCs w:val="24"/>
                <w:lang w:val="ro-RO"/>
              </w:rPr>
            </w:pPr>
            <w:r w:rsidRPr="00031C03">
              <w:rPr>
                <w:rFonts w:cstheme="minorHAnsi"/>
                <w:bCs/>
                <w:color w:val="002060"/>
                <w:sz w:val="24"/>
                <w:szCs w:val="24"/>
                <w:lang w:val="ro-RO"/>
              </w:rPr>
              <w:t>Modalitatea de calcul se efectuează astfel:</w:t>
            </w:r>
          </w:p>
          <w:p w14:paraId="261F6195" w14:textId="0960DBD5" w:rsidR="009715D0" w:rsidRPr="00031C03" w:rsidRDefault="009715D0" w:rsidP="009715D0">
            <w:pPr>
              <w:spacing w:before="60"/>
              <w:ind w:right="120"/>
              <w:jc w:val="both"/>
              <w:rPr>
                <w:rFonts w:cstheme="minorHAnsi"/>
                <w:bCs/>
                <w:color w:val="002060"/>
                <w:sz w:val="24"/>
                <w:szCs w:val="24"/>
                <w:lang w:val="ro-RO"/>
              </w:rPr>
            </w:pPr>
            <w:r w:rsidRPr="00031C03">
              <w:rPr>
                <w:rFonts w:cstheme="minorHAnsi"/>
                <w:bCs/>
                <w:color w:val="002060"/>
                <w:sz w:val="24"/>
                <w:szCs w:val="24"/>
                <w:lang w:val="ro-RO"/>
              </w:rPr>
              <w:t>-</w:t>
            </w:r>
            <w:r w:rsidRPr="00031C03">
              <w:rPr>
                <w:rFonts w:cstheme="minorHAnsi"/>
                <w:bCs/>
                <w:color w:val="002060"/>
                <w:sz w:val="24"/>
                <w:szCs w:val="24"/>
                <w:lang w:val="ro-RO"/>
              </w:rPr>
              <w:tab/>
              <w:t xml:space="preserve">La momentul depunerii cererii de finanțare –  estimarea ponderii copiilor </w:t>
            </w:r>
            <w:r w:rsidR="008F36BF" w:rsidRPr="00031C03">
              <w:rPr>
                <w:rFonts w:cstheme="minorHAnsi"/>
                <w:bCs/>
                <w:color w:val="002060"/>
                <w:sz w:val="24"/>
                <w:szCs w:val="24"/>
                <w:lang w:val="ro-RO"/>
              </w:rPr>
              <w:t>vaccinați</w:t>
            </w:r>
            <w:r w:rsidR="00437AF0" w:rsidRPr="00031C03">
              <w:rPr>
                <w:rFonts w:cstheme="minorHAnsi"/>
                <w:bCs/>
                <w:color w:val="002060"/>
                <w:sz w:val="24"/>
                <w:szCs w:val="24"/>
                <w:lang w:val="ro-RO"/>
              </w:rPr>
              <w:t xml:space="preserve"> </w:t>
            </w:r>
            <w:r w:rsidR="008F36BF" w:rsidRPr="00031C03">
              <w:rPr>
                <w:rFonts w:cstheme="minorHAnsi"/>
                <w:bCs/>
                <w:color w:val="002060"/>
                <w:sz w:val="24"/>
                <w:szCs w:val="24"/>
                <w:lang w:val="ro-RO"/>
              </w:rPr>
              <w:t>î</w:t>
            </w:r>
            <w:r w:rsidR="00437AF0" w:rsidRPr="00031C03">
              <w:rPr>
                <w:rFonts w:cstheme="minorHAnsi"/>
                <w:bCs/>
                <w:color w:val="002060"/>
                <w:sz w:val="24"/>
                <w:szCs w:val="24"/>
                <w:lang w:val="ro-RO"/>
              </w:rPr>
              <w:t>n cadrul cabinetelor medicilor de familie</w:t>
            </w:r>
            <w:r w:rsidRPr="00031C03">
              <w:rPr>
                <w:rFonts w:cstheme="minorHAnsi"/>
                <w:bCs/>
                <w:color w:val="002060"/>
                <w:sz w:val="24"/>
                <w:szCs w:val="24"/>
                <w:lang w:val="ro-RO"/>
              </w:rPr>
              <w:t>, din numărul total de copii înscriși pe lista medicului de familie.</w:t>
            </w:r>
          </w:p>
          <w:p w14:paraId="1CEF4655" w14:textId="0D3DA2EA" w:rsidR="009715D0" w:rsidRPr="00031C03" w:rsidRDefault="009715D0" w:rsidP="009715D0">
            <w:pPr>
              <w:spacing w:before="60"/>
              <w:ind w:right="120"/>
              <w:jc w:val="both"/>
              <w:rPr>
                <w:rFonts w:cstheme="minorHAnsi"/>
                <w:bCs/>
                <w:color w:val="002060"/>
                <w:sz w:val="24"/>
                <w:szCs w:val="24"/>
                <w:lang w:val="ro-RO"/>
              </w:rPr>
            </w:pPr>
            <w:r w:rsidRPr="00031C03">
              <w:rPr>
                <w:rFonts w:cstheme="minorHAnsi"/>
                <w:bCs/>
                <w:color w:val="002060"/>
                <w:sz w:val="24"/>
                <w:szCs w:val="24"/>
                <w:lang w:val="ro-RO"/>
              </w:rPr>
              <w:t>-</w:t>
            </w:r>
            <w:r w:rsidRPr="00031C03">
              <w:rPr>
                <w:rFonts w:cstheme="minorHAnsi"/>
                <w:bCs/>
                <w:color w:val="002060"/>
                <w:sz w:val="24"/>
                <w:szCs w:val="24"/>
                <w:lang w:val="ro-RO"/>
              </w:rPr>
              <w:tab/>
              <w:t xml:space="preserve">La un an de la operaționalizarea investiției (din momentul în care a fost pusă în utilizare) se va raporta ponderea reală efectivă anuală a copiilor </w:t>
            </w:r>
            <w:r w:rsidR="008F36BF" w:rsidRPr="00031C03">
              <w:rPr>
                <w:rFonts w:cstheme="minorHAnsi"/>
                <w:bCs/>
                <w:color w:val="002060"/>
                <w:sz w:val="24"/>
                <w:szCs w:val="24"/>
                <w:lang w:val="ro-RO"/>
              </w:rPr>
              <w:t>vaccinați</w:t>
            </w:r>
            <w:r w:rsidR="00437AF0" w:rsidRPr="00031C03">
              <w:rPr>
                <w:rFonts w:cstheme="minorHAnsi"/>
                <w:bCs/>
                <w:color w:val="002060"/>
                <w:sz w:val="24"/>
                <w:szCs w:val="24"/>
                <w:lang w:val="ro-RO"/>
              </w:rPr>
              <w:t xml:space="preserve"> </w:t>
            </w:r>
            <w:r w:rsidR="00912B0F">
              <w:rPr>
                <w:rFonts w:cstheme="minorHAnsi"/>
                <w:bCs/>
                <w:color w:val="002060"/>
                <w:sz w:val="24"/>
                <w:szCs w:val="24"/>
                <w:lang w:val="ro-RO"/>
              </w:rPr>
              <w:t>î</w:t>
            </w:r>
            <w:r w:rsidR="00437AF0" w:rsidRPr="00031C03">
              <w:rPr>
                <w:rFonts w:cstheme="minorHAnsi"/>
                <w:bCs/>
                <w:color w:val="002060"/>
                <w:sz w:val="24"/>
                <w:szCs w:val="24"/>
                <w:lang w:val="ro-RO"/>
              </w:rPr>
              <w:t>n cadrul cabinetelor medicilor de familie</w:t>
            </w:r>
            <w:r w:rsidRPr="00031C03">
              <w:rPr>
                <w:rFonts w:cstheme="minorHAnsi"/>
                <w:bCs/>
                <w:color w:val="002060"/>
                <w:sz w:val="24"/>
                <w:szCs w:val="24"/>
                <w:lang w:val="ro-RO"/>
              </w:rPr>
              <w:t>, din numărul total de copii înscriși pe lista medicului de familie.</w:t>
            </w:r>
          </w:p>
          <w:p w14:paraId="2269DD02" w14:textId="77777777" w:rsidR="009715D0" w:rsidRPr="00031C03" w:rsidRDefault="009715D0" w:rsidP="009715D0">
            <w:pPr>
              <w:spacing w:before="60"/>
              <w:ind w:right="120"/>
              <w:jc w:val="both"/>
              <w:rPr>
                <w:rFonts w:cstheme="minorHAnsi"/>
                <w:b/>
                <w:color w:val="002060"/>
                <w:sz w:val="24"/>
                <w:szCs w:val="24"/>
                <w:lang w:val="ro-RO"/>
              </w:rPr>
            </w:pPr>
            <w:r w:rsidRPr="00031C03">
              <w:rPr>
                <w:rFonts w:cstheme="minorHAnsi"/>
                <w:b/>
                <w:color w:val="002060"/>
                <w:sz w:val="24"/>
                <w:szCs w:val="24"/>
                <w:lang w:val="ro-RO"/>
              </w:rPr>
              <w:t>Raportare:</w:t>
            </w:r>
          </w:p>
          <w:p w14:paraId="52505D0F" w14:textId="603B3D94" w:rsidR="009715D0" w:rsidRPr="00031C03" w:rsidRDefault="009715D0" w:rsidP="009715D0">
            <w:pPr>
              <w:spacing w:before="60"/>
              <w:ind w:right="120"/>
              <w:jc w:val="both"/>
              <w:rPr>
                <w:rFonts w:cstheme="minorHAnsi"/>
                <w:bCs/>
                <w:color w:val="002060"/>
                <w:sz w:val="24"/>
                <w:szCs w:val="24"/>
                <w:lang w:val="ro-RO"/>
              </w:rPr>
            </w:pPr>
            <w:r w:rsidRPr="00031C03">
              <w:rPr>
                <w:rFonts w:cstheme="minorHAnsi"/>
                <w:bCs/>
                <w:color w:val="002060"/>
                <w:sz w:val="24"/>
                <w:szCs w:val="24"/>
                <w:lang w:val="ro-RO"/>
              </w:rPr>
              <w:t>- Se raportează o singură dată, la un an de la finalizarea investiției și apoi anual în perioada de durabilitate (în baza documentelor justificative).</w:t>
            </w:r>
          </w:p>
          <w:p w14:paraId="75711403" w14:textId="7A7E78EE" w:rsidR="00D324CE" w:rsidRPr="00031C03" w:rsidRDefault="009715D0" w:rsidP="007C7235">
            <w:pPr>
              <w:spacing w:before="60"/>
              <w:ind w:right="120"/>
              <w:jc w:val="both"/>
              <w:rPr>
                <w:rFonts w:cstheme="minorHAnsi"/>
                <w:b/>
                <w:color w:val="002060"/>
                <w:sz w:val="24"/>
                <w:szCs w:val="24"/>
                <w:lang w:val="ro-RO"/>
              </w:rPr>
            </w:pPr>
            <w:r w:rsidRPr="00031C03">
              <w:rPr>
                <w:rFonts w:cstheme="minorHAnsi"/>
                <w:bCs/>
                <w:color w:val="002060"/>
                <w:sz w:val="24"/>
                <w:szCs w:val="24"/>
                <w:lang w:val="ro-RO"/>
              </w:rPr>
              <w:t>- Stabilirea și raportarea indicatorului pe tip de regiune de dezvoltare se face în funcție de localizarea investiției, respectiv regiunea mai puțin dezvoltată</w:t>
            </w:r>
            <w:r w:rsidR="007C7235" w:rsidRPr="00031C03">
              <w:rPr>
                <w:rFonts w:cstheme="minorHAnsi"/>
                <w:bCs/>
                <w:color w:val="002060"/>
                <w:sz w:val="24"/>
                <w:szCs w:val="24"/>
                <w:lang w:val="ro-RO"/>
              </w:rPr>
              <w:t>.</w:t>
            </w:r>
          </w:p>
        </w:tc>
      </w:tr>
    </w:tbl>
    <w:p w14:paraId="539891C8" w14:textId="77777777" w:rsidR="00373626" w:rsidRPr="00031C03" w:rsidRDefault="00373626" w:rsidP="00F4276F">
      <w:pPr>
        <w:spacing w:before="60" w:after="0" w:line="240" w:lineRule="auto"/>
        <w:jc w:val="both"/>
        <w:rPr>
          <w:rFonts w:cstheme="minorHAnsi"/>
          <w:color w:val="002060"/>
          <w:sz w:val="24"/>
          <w:szCs w:val="24"/>
        </w:rPr>
      </w:pPr>
    </w:p>
    <w:sectPr w:rsidR="00373626" w:rsidRPr="00031C03" w:rsidSect="006C239A">
      <w:footerReference w:type="default" r:id="rId8"/>
      <w:pgSz w:w="16838" w:h="11906" w:orient="landscape"/>
      <w:pgMar w:top="720"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B3DE6" w14:textId="77777777" w:rsidR="003431DA" w:rsidRDefault="003431DA" w:rsidP="000B36E6">
      <w:pPr>
        <w:spacing w:after="0" w:line="240" w:lineRule="auto"/>
      </w:pPr>
      <w:r>
        <w:separator/>
      </w:r>
    </w:p>
  </w:endnote>
  <w:endnote w:type="continuationSeparator" w:id="0">
    <w:p w14:paraId="4A812028" w14:textId="77777777" w:rsidR="003431DA" w:rsidRDefault="003431DA" w:rsidP="000B3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834177"/>
      <w:docPartObj>
        <w:docPartGallery w:val="Page Numbers (Bottom of Page)"/>
        <w:docPartUnique/>
      </w:docPartObj>
    </w:sdtPr>
    <w:sdtEndPr>
      <w:rPr>
        <w:noProof/>
      </w:rPr>
    </w:sdtEndPr>
    <w:sdtContent>
      <w:p w14:paraId="7383FA1D" w14:textId="2378314C" w:rsidR="009741DC" w:rsidRDefault="009741D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8405964" w14:textId="77777777" w:rsidR="009741DC" w:rsidRDefault="00974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F898A" w14:textId="77777777" w:rsidR="003431DA" w:rsidRDefault="003431DA" w:rsidP="000B36E6">
      <w:pPr>
        <w:spacing w:after="0" w:line="240" w:lineRule="auto"/>
      </w:pPr>
      <w:r>
        <w:separator/>
      </w:r>
    </w:p>
  </w:footnote>
  <w:footnote w:type="continuationSeparator" w:id="0">
    <w:p w14:paraId="09096B23" w14:textId="77777777" w:rsidR="003431DA" w:rsidRDefault="003431DA" w:rsidP="000B36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952"/>
    <w:multiLevelType w:val="hybridMultilevel"/>
    <w:tmpl w:val="49B40438"/>
    <w:lvl w:ilvl="0" w:tplc="AE347610">
      <w:start w:val="1"/>
      <w:numFmt w:val="bullet"/>
      <w:lvlText w:val=""/>
      <w:lvlJc w:val="left"/>
      <w:pPr>
        <w:ind w:left="1180" w:hanging="360"/>
      </w:pPr>
      <w:rPr>
        <w:rFonts w:ascii="Wingdings 3" w:hAnsi="Wingdings 3" w:hint="default"/>
        <w:color w:val="FFC000"/>
        <w:sz w:val="16"/>
      </w:rPr>
    </w:lvl>
    <w:lvl w:ilvl="1" w:tplc="04180003" w:tentative="1">
      <w:start w:val="1"/>
      <w:numFmt w:val="bullet"/>
      <w:lvlText w:val="o"/>
      <w:lvlJc w:val="left"/>
      <w:pPr>
        <w:ind w:left="1900" w:hanging="360"/>
      </w:pPr>
      <w:rPr>
        <w:rFonts w:ascii="Courier New" w:hAnsi="Courier New" w:cs="Courier New" w:hint="default"/>
      </w:rPr>
    </w:lvl>
    <w:lvl w:ilvl="2" w:tplc="04180005" w:tentative="1">
      <w:start w:val="1"/>
      <w:numFmt w:val="bullet"/>
      <w:lvlText w:val=""/>
      <w:lvlJc w:val="left"/>
      <w:pPr>
        <w:ind w:left="2620" w:hanging="360"/>
      </w:pPr>
      <w:rPr>
        <w:rFonts w:ascii="Wingdings" w:hAnsi="Wingdings" w:hint="default"/>
      </w:rPr>
    </w:lvl>
    <w:lvl w:ilvl="3" w:tplc="04180001" w:tentative="1">
      <w:start w:val="1"/>
      <w:numFmt w:val="bullet"/>
      <w:lvlText w:val=""/>
      <w:lvlJc w:val="left"/>
      <w:pPr>
        <w:ind w:left="3340" w:hanging="360"/>
      </w:pPr>
      <w:rPr>
        <w:rFonts w:ascii="Symbol" w:hAnsi="Symbol" w:hint="default"/>
      </w:rPr>
    </w:lvl>
    <w:lvl w:ilvl="4" w:tplc="04180003" w:tentative="1">
      <w:start w:val="1"/>
      <w:numFmt w:val="bullet"/>
      <w:lvlText w:val="o"/>
      <w:lvlJc w:val="left"/>
      <w:pPr>
        <w:ind w:left="4060" w:hanging="360"/>
      </w:pPr>
      <w:rPr>
        <w:rFonts w:ascii="Courier New" w:hAnsi="Courier New" w:cs="Courier New" w:hint="default"/>
      </w:rPr>
    </w:lvl>
    <w:lvl w:ilvl="5" w:tplc="04180005" w:tentative="1">
      <w:start w:val="1"/>
      <w:numFmt w:val="bullet"/>
      <w:lvlText w:val=""/>
      <w:lvlJc w:val="left"/>
      <w:pPr>
        <w:ind w:left="4780" w:hanging="360"/>
      </w:pPr>
      <w:rPr>
        <w:rFonts w:ascii="Wingdings" w:hAnsi="Wingdings" w:hint="default"/>
      </w:rPr>
    </w:lvl>
    <w:lvl w:ilvl="6" w:tplc="04180001" w:tentative="1">
      <w:start w:val="1"/>
      <w:numFmt w:val="bullet"/>
      <w:lvlText w:val=""/>
      <w:lvlJc w:val="left"/>
      <w:pPr>
        <w:ind w:left="5500" w:hanging="360"/>
      </w:pPr>
      <w:rPr>
        <w:rFonts w:ascii="Symbol" w:hAnsi="Symbol" w:hint="default"/>
      </w:rPr>
    </w:lvl>
    <w:lvl w:ilvl="7" w:tplc="04180003" w:tentative="1">
      <w:start w:val="1"/>
      <w:numFmt w:val="bullet"/>
      <w:lvlText w:val="o"/>
      <w:lvlJc w:val="left"/>
      <w:pPr>
        <w:ind w:left="6220" w:hanging="360"/>
      </w:pPr>
      <w:rPr>
        <w:rFonts w:ascii="Courier New" w:hAnsi="Courier New" w:cs="Courier New" w:hint="default"/>
      </w:rPr>
    </w:lvl>
    <w:lvl w:ilvl="8" w:tplc="04180005" w:tentative="1">
      <w:start w:val="1"/>
      <w:numFmt w:val="bullet"/>
      <w:lvlText w:val=""/>
      <w:lvlJc w:val="left"/>
      <w:pPr>
        <w:ind w:left="6940" w:hanging="360"/>
      </w:pPr>
      <w:rPr>
        <w:rFonts w:ascii="Wingdings" w:hAnsi="Wingdings" w:hint="default"/>
      </w:rPr>
    </w:lvl>
  </w:abstractNum>
  <w:abstractNum w:abstractNumId="1" w15:restartNumberingAfterBreak="0">
    <w:nsid w:val="02E95D8B"/>
    <w:multiLevelType w:val="hybridMultilevel"/>
    <w:tmpl w:val="78E21B82"/>
    <w:lvl w:ilvl="0" w:tplc="79AC258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34306"/>
    <w:multiLevelType w:val="hybridMultilevel"/>
    <w:tmpl w:val="FA926414"/>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4802F29"/>
    <w:multiLevelType w:val="hybridMultilevel"/>
    <w:tmpl w:val="630674D2"/>
    <w:lvl w:ilvl="0" w:tplc="04090009">
      <w:start w:val="1"/>
      <w:numFmt w:val="bullet"/>
      <w:lvlText w:val=""/>
      <w:lvlJc w:val="left"/>
      <w:pPr>
        <w:ind w:left="720" w:hanging="360"/>
      </w:pPr>
      <w:rPr>
        <w:rFonts w:ascii="Wingdings" w:hAnsi="Wingdings" w:hint="default"/>
      </w:rPr>
    </w:lvl>
    <w:lvl w:ilvl="1" w:tplc="50B0080E">
      <w:start w:val="1"/>
      <w:numFmt w:val="bullet"/>
      <w:lvlText w:val=""/>
      <w:lvlJc w:val="left"/>
      <w:pPr>
        <w:ind w:left="1428" w:hanging="360"/>
      </w:pPr>
      <w:rPr>
        <w:rFonts w:ascii="Symbol" w:hAnsi="Symbol" w:hint="default"/>
        <w:color w:val="auto"/>
        <w:sz w:val="22"/>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B03B1D"/>
    <w:multiLevelType w:val="hybridMultilevel"/>
    <w:tmpl w:val="172C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10A57"/>
    <w:multiLevelType w:val="hybridMultilevel"/>
    <w:tmpl w:val="CCCA198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3BCC3ADD"/>
    <w:multiLevelType w:val="hybridMultilevel"/>
    <w:tmpl w:val="C0D07EFE"/>
    <w:lvl w:ilvl="0" w:tplc="AE34761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FA6B66"/>
    <w:multiLevelType w:val="hybridMultilevel"/>
    <w:tmpl w:val="D652A3A6"/>
    <w:lvl w:ilvl="0" w:tplc="AE347610">
      <w:start w:val="1"/>
      <w:numFmt w:val="bullet"/>
      <w:lvlText w:val=""/>
      <w:lvlJc w:val="left"/>
      <w:pPr>
        <w:ind w:left="1160" w:hanging="360"/>
      </w:pPr>
      <w:rPr>
        <w:rFonts w:ascii="Wingdings 3" w:hAnsi="Wingdings 3" w:hint="default"/>
        <w:color w:val="FFC000"/>
        <w:sz w:val="16"/>
      </w:rPr>
    </w:lvl>
    <w:lvl w:ilvl="1" w:tplc="04180003" w:tentative="1">
      <w:start w:val="1"/>
      <w:numFmt w:val="bullet"/>
      <w:lvlText w:val="o"/>
      <w:lvlJc w:val="left"/>
      <w:pPr>
        <w:ind w:left="1880" w:hanging="360"/>
      </w:pPr>
      <w:rPr>
        <w:rFonts w:ascii="Courier New" w:hAnsi="Courier New" w:cs="Courier New" w:hint="default"/>
      </w:rPr>
    </w:lvl>
    <w:lvl w:ilvl="2" w:tplc="04180005" w:tentative="1">
      <w:start w:val="1"/>
      <w:numFmt w:val="bullet"/>
      <w:lvlText w:val=""/>
      <w:lvlJc w:val="left"/>
      <w:pPr>
        <w:ind w:left="2600" w:hanging="360"/>
      </w:pPr>
      <w:rPr>
        <w:rFonts w:ascii="Wingdings" w:hAnsi="Wingdings" w:hint="default"/>
      </w:rPr>
    </w:lvl>
    <w:lvl w:ilvl="3" w:tplc="04180001" w:tentative="1">
      <w:start w:val="1"/>
      <w:numFmt w:val="bullet"/>
      <w:lvlText w:val=""/>
      <w:lvlJc w:val="left"/>
      <w:pPr>
        <w:ind w:left="3320" w:hanging="360"/>
      </w:pPr>
      <w:rPr>
        <w:rFonts w:ascii="Symbol" w:hAnsi="Symbol" w:hint="default"/>
      </w:rPr>
    </w:lvl>
    <w:lvl w:ilvl="4" w:tplc="04180003" w:tentative="1">
      <w:start w:val="1"/>
      <w:numFmt w:val="bullet"/>
      <w:lvlText w:val="o"/>
      <w:lvlJc w:val="left"/>
      <w:pPr>
        <w:ind w:left="4040" w:hanging="360"/>
      </w:pPr>
      <w:rPr>
        <w:rFonts w:ascii="Courier New" w:hAnsi="Courier New" w:cs="Courier New" w:hint="default"/>
      </w:rPr>
    </w:lvl>
    <w:lvl w:ilvl="5" w:tplc="04180005" w:tentative="1">
      <w:start w:val="1"/>
      <w:numFmt w:val="bullet"/>
      <w:lvlText w:val=""/>
      <w:lvlJc w:val="left"/>
      <w:pPr>
        <w:ind w:left="4760" w:hanging="360"/>
      </w:pPr>
      <w:rPr>
        <w:rFonts w:ascii="Wingdings" w:hAnsi="Wingdings" w:hint="default"/>
      </w:rPr>
    </w:lvl>
    <w:lvl w:ilvl="6" w:tplc="04180001" w:tentative="1">
      <w:start w:val="1"/>
      <w:numFmt w:val="bullet"/>
      <w:lvlText w:val=""/>
      <w:lvlJc w:val="left"/>
      <w:pPr>
        <w:ind w:left="5480" w:hanging="360"/>
      </w:pPr>
      <w:rPr>
        <w:rFonts w:ascii="Symbol" w:hAnsi="Symbol" w:hint="default"/>
      </w:rPr>
    </w:lvl>
    <w:lvl w:ilvl="7" w:tplc="04180003" w:tentative="1">
      <w:start w:val="1"/>
      <w:numFmt w:val="bullet"/>
      <w:lvlText w:val="o"/>
      <w:lvlJc w:val="left"/>
      <w:pPr>
        <w:ind w:left="6200" w:hanging="360"/>
      </w:pPr>
      <w:rPr>
        <w:rFonts w:ascii="Courier New" w:hAnsi="Courier New" w:cs="Courier New" w:hint="default"/>
      </w:rPr>
    </w:lvl>
    <w:lvl w:ilvl="8" w:tplc="04180005" w:tentative="1">
      <w:start w:val="1"/>
      <w:numFmt w:val="bullet"/>
      <w:lvlText w:val=""/>
      <w:lvlJc w:val="left"/>
      <w:pPr>
        <w:ind w:left="6920" w:hanging="360"/>
      </w:pPr>
      <w:rPr>
        <w:rFonts w:ascii="Wingdings" w:hAnsi="Wingdings" w:hint="default"/>
      </w:rPr>
    </w:lvl>
  </w:abstractNum>
  <w:abstractNum w:abstractNumId="8" w15:restartNumberingAfterBreak="0">
    <w:nsid w:val="4E1D6937"/>
    <w:multiLevelType w:val="hybridMultilevel"/>
    <w:tmpl w:val="8640AAEC"/>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E456693"/>
    <w:multiLevelType w:val="hybridMultilevel"/>
    <w:tmpl w:val="8EB2B62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3331076"/>
    <w:multiLevelType w:val="hybridMultilevel"/>
    <w:tmpl w:val="FFE6C762"/>
    <w:lvl w:ilvl="0" w:tplc="AC6E9BF2">
      <w:start w:val="1"/>
      <w:numFmt w:val="bullet"/>
      <w:lvlText w:val=""/>
      <w:lvlJc w:val="left"/>
      <w:pPr>
        <w:ind w:left="360" w:hanging="360"/>
      </w:pPr>
      <w:rPr>
        <w:rFonts w:ascii="Wingdings 3" w:hAnsi="Wingdings 3"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F922A5D"/>
    <w:multiLevelType w:val="hybridMultilevel"/>
    <w:tmpl w:val="F3F0E7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13744A0"/>
    <w:multiLevelType w:val="hybridMultilevel"/>
    <w:tmpl w:val="F5485E7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65732D0F"/>
    <w:multiLevelType w:val="hybridMultilevel"/>
    <w:tmpl w:val="BED6B19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69B6453F"/>
    <w:multiLevelType w:val="hybridMultilevel"/>
    <w:tmpl w:val="7CCC0C9A"/>
    <w:lvl w:ilvl="0" w:tplc="AC6E9BF2">
      <w:start w:val="1"/>
      <w:numFmt w:val="bullet"/>
      <w:lvlText w:val=""/>
      <w:lvlJc w:val="left"/>
      <w:pPr>
        <w:ind w:left="360" w:hanging="360"/>
      </w:pPr>
      <w:rPr>
        <w:rFonts w:ascii="Wingdings 3" w:hAnsi="Wingdings 3" w:hint="default"/>
        <w:color w:val="auto"/>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C91273"/>
    <w:multiLevelType w:val="hybridMultilevel"/>
    <w:tmpl w:val="570CE72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BA31A91"/>
    <w:multiLevelType w:val="hybridMultilevel"/>
    <w:tmpl w:val="E40070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711C211A"/>
    <w:multiLevelType w:val="hybridMultilevel"/>
    <w:tmpl w:val="4296DD2C"/>
    <w:lvl w:ilvl="0" w:tplc="AC6E9BF2">
      <w:start w:val="1"/>
      <w:numFmt w:val="bullet"/>
      <w:lvlText w:val=""/>
      <w:lvlJc w:val="left"/>
      <w:pPr>
        <w:ind w:left="360" w:hanging="360"/>
      </w:pPr>
      <w:rPr>
        <w:rFonts w:ascii="Wingdings 3" w:hAnsi="Wingdings 3"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75731D2F"/>
    <w:multiLevelType w:val="hybridMultilevel"/>
    <w:tmpl w:val="8B0E1F62"/>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15:restartNumberingAfterBreak="0">
    <w:nsid w:val="76267144"/>
    <w:multiLevelType w:val="hybridMultilevel"/>
    <w:tmpl w:val="28D49E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7D9164E0"/>
    <w:multiLevelType w:val="hybridMultilevel"/>
    <w:tmpl w:val="6EA29C3C"/>
    <w:lvl w:ilvl="0" w:tplc="AE347610">
      <w:start w:val="1"/>
      <w:numFmt w:val="bullet"/>
      <w:lvlText w:val=""/>
      <w:lvlJc w:val="left"/>
      <w:pPr>
        <w:ind w:left="1080" w:hanging="360"/>
      </w:pPr>
      <w:rPr>
        <w:rFonts w:ascii="Wingdings 3" w:hAnsi="Wingdings 3" w:hint="default"/>
        <w:color w:val="FFC000"/>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F0C34A7"/>
    <w:multiLevelType w:val="hybridMultilevel"/>
    <w:tmpl w:val="2D2C6F4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83066749">
    <w:abstractNumId w:val="9"/>
  </w:num>
  <w:num w:numId="2" w16cid:durableId="1701976135">
    <w:abstractNumId w:val="16"/>
  </w:num>
  <w:num w:numId="3" w16cid:durableId="169026954">
    <w:abstractNumId w:val="8"/>
  </w:num>
  <w:num w:numId="4" w16cid:durableId="1434714532">
    <w:abstractNumId w:val="17"/>
  </w:num>
  <w:num w:numId="5" w16cid:durableId="1014646523">
    <w:abstractNumId w:val="20"/>
  </w:num>
  <w:num w:numId="6" w16cid:durableId="1268924241">
    <w:abstractNumId w:val="11"/>
  </w:num>
  <w:num w:numId="7" w16cid:durableId="946162715">
    <w:abstractNumId w:val="18"/>
  </w:num>
  <w:num w:numId="8" w16cid:durableId="889926734">
    <w:abstractNumId w:val="10"/>
  </w:num>
  <w:num w:numId="9" w16cid:durableId="1045328909">
    <w:abstractNumId w:val="5"/>
  </w:num>
  <w:num w:numId="10" w16cid:durableId="824051508">
    <w:abstractNumId w:val="13"/>
  </w:num>
  <w:num w:numId="11" w16cid:durableId="1111779097">
    <w:abstractNumId w:val="14"/>
  </w:num>
  <w:num w:numId="12" w16cid:durableId="111754593">
    <w:abstractNumId w:val="22"/>
  </w:num>
  <w:num w:numId="13" w16cid:durableId="1628470012">
    <w:abstractNumId w:val="15"/>
  </w:num>
  <w:num w:numId="14" w16cid:durableId="1010958939">
    <w:abstractNumId w:val="21"/>
  </w:num>
  <w:num w:numId="15" w16cid:durableId="967710784">
    <w:abstractNumId w:val="3"/>
  </w:num>
  <w:num w:numId="16" w16cid:durableId="74010051">
    <w:abstractNumId w:val="2"/>
  </w:num>
  <w:num w:numId="17" w16cid:durableId="1398091416">
    <w:abstractNumId w:val="7"/>
  </w:num>
  <w:num w:numId="18" w16cid:durableId="2024042950">
    <w:abstractNumId w:val="0"/>
  </w:num>
  <w:num w:numId="19" w16cid:durableId="1546025377">
    <w:abstractNumId w:val="19"/>
  </w:num>
  <w:num w:numId="20" w16cid:durableId="912738787">
    <w:abstractNumId w:val="6"/>
  </w:num>
  <w:num w:numId="21" w16cid:durableId="630356829">
    <w:abstractNumId w:val="12"/>
  </w:num>
  <w:num w:numId="22" w16cid:durableId="1174564142">
    <w:abstractNumId w:val="1"/>
  </w:num>
  <w:num w:numId="23" w16cid:durableId="15414797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5E8"/>
    <w:rsid w:val="00001252"/>
    <w:rsid w:val="00002698"/>
    <w:rsid w:val="000101EF"/>
    <w:rsid w:val="00012A69"/>
    <w:rsid w:val="00017B96"/>
    <w:rsid w:val="00026980"/>
    <w:rsid w:val="00031BF5"/>
    <w:rsid w:val="00031C03"/>
    <w:rsid w:val="00042EAC"/>
    <w:rsid w:val="00052830"/>
    <w:rsid w:val="00054CBC"/>
    <w:rsid w:val="000644D4"/>
    <w:rsid w:val="000711CE"/>
    <w:rsid w:val="00075299"/>
    <w:rsid w:val="000803D8"/>
    <w:rsid w:val="00080616"/>
    <w:rsid w:val="00081C54"/>
    <w:rsid w:val="000827A2"/>
    <w:rsid w:val="00090220"/>
    <w:rsid w:val="00095E45"/>
    <w:rsid w:val="00096EFB"/>
    <w:rsid w:val="000A2A1F"/>
    <w:rsid w:val="000A6A13"/>
    <w:rsid w:val="000A7A8B"/>
    <w:rsid w:val="000B36E6"/>
    <w:rsid w:val="000B42E8"/>
    <w:rsid w:val="000D7731"/>
    <w:rsid w:val="000E3A54"/>
    <w:rsid w:val="000F2DFF"/>
    <w:rsid w:val="001001D1"/>
    <w:rsid w:val="00111510"/>
    <w:rsid w:val="00120C78"/>
    <w:rsid w:val="00120DB8"/>
    <w:rsid w:val="001250F4"/>
    <w:rsid w:val="00131BEC"/>
    <w:rsid w:val="00134DD9"/>
    <w:rsid w:val="00140EA0"/>
    <w:rsid w:val="0014520F"/>
    <w:rsid w:val="00150790"/>
    <w:rsid w:val="00153074"/>
    <w:rsid w:val="0015393E"/>
    <w:rsid w:val="00161C70"/>
    <w:rsid w:val="001654A8"/>
    <w:rsid w:val="00165C26"/>
    <w:rsid w:val="001660E3"/>
    <w:rsid w:val="00170491"/>
    <w:rsid w:val="001735A6"/>
    <w:rsid w:val="00191900"/>
    <w:rsid w:val="0019350C"/>
    <w:rsid w:val="001A4839"/>
    <w:rsid w:val="001A6579"/>
    <w:rsid w:val="001A6EF9"/>
    <w:rsid w:val="001A7F5F"/>
    <w:rsid w:val="001B2FFE"/>
    <w:rsid w:val="001B6850"/>
    <w:rsid w:val="001B791E"/>
    <w:rsid w:val="001D5922"/>
    <w:rsid w:val="001E07AB"/>
    <w:rsid w:val="001E13D1"/>
    <w:rsid w:val="001E6476"/>
    <w:rsid w:val="00203B7D"/>
    <w:rsid w:val="00220FD6"/>
    <w:rsid w:val="0022147E"/>
    <w:rsid w:val="002373EE"/>
    <w:rsid w:val="00242795"/>
    <w:rsid w:val="002428F2"/>
    <w:rsid w:val="00243F6E"/>
    <w:rsid w:val="002445B4"/>
    <w:rsid w:val="002460D7"/>
    <w:rsid w:val="002506D5"/>
    <w:rsid w:val="00251020"/>
    <w:rsid w:val="00253DB3"/>
    <w:rsid w:val="00253F45"/>
    <w:rsid w:val="00257244"/>
    <w:rsid w:val="0026303C"/>
    <w:rsid w:val="0026726E"/>
    <w:rsid w:val="00270896"/>
    <w:rsid w:val="002865F4"/>
    <w:rsid w:val="00287411"/>
    <w:rsid w:val="00295B25"/>
    <w:rsid w:val="002A1410"/>
    <w:rsid w:val="002A4C08"/>
    <w:rsid w:val="002B3F4F"/>
    <w:rsid w:val="002D2FCA"/>
    <w:rsid w:val="002D51C8"/>
    <w:rsid w:val="002E5CD1"/>
    <w:rsid w:val="002E5FEB"/>
    <w:rsid w:val="002F32F6"/>
    <w:rsid w:val="003005B3"/>
    <w:rsid w:val="00312252"/>
    <w:rsid w:val="00313D88"/>
    <w:rsid w:val="003157E3"/>
    <w:rsid w:val="003210AE"/>
    <w:rsid w:val="003330CF"/>
    <w:rsid w:val="00335406"/>
    <w:rsid w:val="00341A67"/>
    <w:rsid w:val="003431DA"/>
    <w:rsid w:val="00343578"/>
    <w:rsid w:val="00346F1B"/>
    <w:rsid w:val="00347B5E"/>
    <w:rsid w:val="00373626"/>
    <w:rsid w:val="00380380"/>
    <w:rsid w:val="00386A2E"/>
    <w:rsid w:val="003A2F2D"/>
    <w:rsid w:val="003A5512"/>
    <w:rsid w:val="003A5AD4"/>
    <w:rsid w:val="003B5EAF"/>
    <w:rsid w:val="003C7B85"/>
    <w:rsid w:val="003D1989"/>
    <w:rsid w:val="003D1B1B"/>
    <w:rsid w:val="003D72A4"/>
    <w:rsid w:val="003E4E18"/>
    <w:rsid w:val="003F1677"/>
    <w:rsid w:val="003F21ED"/>
    <w:rsid w:val="003F4F62"/>
    <w:rsid w:val="003F611B"/>
    <w:rsid w:val="003F691C"/>
    <w:rsid w:val="00407512"/>
    <w:rsid w:val="00431563"/>
    <w:rsid w:val="00437AF0"/>
    <w:rsid w:val="004402F2"/>
    <w:rsid w:val="00443F37"/>
    <w:rsid w:val="00444AE6"/>
    <w:rsid w:val="00454684"/>
    <w:rsid w:val="004600C8"/>
    <w:rsid w:val="004615BF"/>
    <w:rsid w:val="00471790"/>
    <w:rsid w:val="00471DD0"/>
    <w:rsid w:val="00475521"/>
    <w:rsid w:val="00492509"/>
    <w:rsid w:val="004B3EDA"/>
    <w:rsid w:val="004C4EC3"/>
    <w:rsid w:val="004C70A7"/>
    <w:rsid w:val="004D2BEF"/>
    <w:rsid w:val="004E3A23"/>
    <w:rsid w:val="004F26B9"/>
    <w:rsid w:val="004F3671"/>
    <w:rsid w:val="004F4ADD"/>
    <w:rsid w:val="00512FA2"/>
    <w:rsid w:val="00542354"/>
    <w:rsid w:val="00545FF1"/>
    <w:rsid w:val="00555FD1"/>
    <w:rsid w:val="005612C6"/>
    <w:rsid w:val="005645AE"/>
    <w:rsid w:val="0056561C"/>
    <w:rsid w:val="005829D3"/>
    <w:rsid w:val="00583032"/>
    <w:rsid w:val="00585659"/>
    <w:rsid w:val="00590158"/>
    <w:rsid w:val="005A6B7F"/>
    <w:rsid w:val="005B1AC8"/>
    <w:rsid w:val="005B672F"/>
    <w:rsid w:val="005C4447"/>
    <w:rsid w:val="005C4837"/>
    <w:rsid w:val="005D5DBB"/>
    <w:rsid w:val="005D7D83"/>
    <w:rsid w:val="005E7824"/>
    <w:rsid w:val="005F7257"/>
    <w:rsid w:val="0060230E"/>
    <w:rsid w:val="006071D9"/>
    <w:rsid w:val="00612772"/>
    <w:rsid w:val="00616D6E"/>
    <w:rsid w:val="006262BF"/>
    <w:rsid w:val="0062666C"/>
    <w:rsid w:val="00626A4C"/>
    <w:rsid w:val="0063259F"/>
    <w:rsid w:val="006407BE"/>
    <w:rsid w:val="00646BFF"/>
    <w:rsid w:val="006600E5"/>
    <w:rsid w:val="0066418F"/>
    <w:rsid w:val="0066735F"/>
    <w:rsid w:val="00671E1B"/>
    <w:rsid w:val="00671E55"/>
    <w:rsid w:val="006760BD"/>
    <w:rsid w:val="00676342"/>
    <w:rsid w:val="00677CA5"/>
    <w:rsid w:val="00687150"/>
    <w:rsid w:val="006953EF"/>
    <w:rsid w:val="0069793F"/>
    <w:rsid w:val="006B1B24"/>
    <w:rsid w:val="006B57CA"/>
    <w:rsid w:val="006B7BCF"/>
    <w:rsid w:val="006C1268"/>
    <w:rsid w:val="006C206F"/>
    <w:rsid w:val="006C239A"/>
    <w:rsid w:val="006D0E48"/>
    <w:rsid w:val="006D6527"/>
    <w:rsid w:val="006E295A"/>
    <w:rsid w:val="006E2E69"/>
    <w:rsid w:val="006E6983"/>
    <w:rsid w:val="006E7404"/>
    <w:rsid w:val="006F6889"/>
    <w:rsid w:val="00700835"/>
    <w:rsid w:val="00705AAB"/>
    <w:rsid w:val="00721B38"/>
    <w:rsid w:val="007222B0"/>
    <w:rsid w:val="00722D20"/>
    <w:rsid w:val="00724321"/>
    <w:rsid w:val="007307B1"/>
    <w:rsid w:val="0073229D"/>
    <w:rsid w:val="0073361B"/>
    <w:rsid w:val="007346F0"/>
    <w:rsid w:val="007417ED"/>
    <w:rsid w:val="00752AFA"/>
    <w:rsid w:val="00757D78"/>
    <w:rsid w:val="0076221C"/>
    <w:rsid w:val="0077409A"/>
    <w:rsid w:val="00774D70"/>
    <w:rsid w:val="0077780B"/>
    <w:rsid w:val="00782668"/>
    <w:rsid w:val="00794762"/>
    <w:rsid w:val="00795A55"/>
    <w:rsid w:val="00795C98"/>
    <w:rsid w:val="007B0F51"/>
    <w:rsid w:val="007B4F68"/>
    <w:rsid w:val="007B6E92"/>
    <w:rsid w:val="007C27D5"/>
    <w:rsid w:val="007C5279"/>
    <w:rsid w:val="007C5352"/>
    <w:rsid w:val="007C7235"/>
    <w:rsid w:val="007D6576"/>
    <w:rsid w:val="007E4B50"/>
    <w:rsid w:val="007E52DF"/>
    <w:rsid w:val="007F329A"/>
    <w:rsid w:val="007F7BE3"/>
    <w:rsid w:val="00803BD3"/>
    <w:rsid w:val="00803D04"/>
    <w:rsid w:val="008128B4"/>
    <w:rsid w:val="0081343F"/>
    <w:rsid w:val="008144D8"/>
    <w:rsid w:val="00830588"/>
    <w:rsid w:val="00832003"/>
    <w:rsid w:val="0083655C"/>
    <w:rsid w:val="008413BE"/>
    <w:rsid w:val="0084386D"/>
    <w:rsid w:val="008450AF"/>
    <w:rsid w:val="00851C1F"/>
    <w:rsid w:val="008547C1"/>
    <w:rsid w:val="008558F7"/>
    <w:rsid w:val="008643D0"/>
    <w:rsid w:val="00872256"/>
    <w:rsid w:val="00873FFD"/>
    <w:rsid w:val="008808E2"/>
    <w:rsid w:val="0088321E"/>
    <w:rsid w:val="00887623"/>
    <w:rsid w:val="0089186D"/>
    <w:rsid w:val="00891C02"/>
    <w:rsid w:val="00897EDF"/>
    <w:rsid w:val="008A362A"/>
    <w:rsid w:val="008B2343"/>
    <w:rsid w:val="008B30A8"/>
    <w:rsid w:val="008B582D"/>
    <w:rsid w:val="008B5D8B"/>
    <w:rsid w:val="008B639A"/>
    <w:rsid w:val="008B64E1"/>
    <w:rsid w:val="008C033A"/>
    <w:rsid w:val="008D12DA"/>
    <w:rsid w:val="008E0AAD"/>
    <w:rsid w:val="008E715E"/>
    <w:rsid w:val="008F36BF"/>
    <w:rsid w:val="0090713D"/>
    <w:rsid w:val="00912B0F"/>
    <w:rsid w:val="0091585C"/>
    <w:rsid w:val="0091766C"/>
    <w:rsid w:val="00921F85"/>
    <w:rsid w:val="00930FE0"/>
    <w:rsid w:val="00936F3E"/>
    <w:rsid w:val="00947E50"/>
    <w:rsid w:val="009545B7"/>
    <w:rsid w:val="00955D87"/>
    <w:rsid w:val="00956990"/>
    <w:rsid w:val="0095732C"/>
    <w:rsid w:val="009608DA"/>
    <w:rsid w:val="00961BCC"/>
    <w:rsid w:val="0096749A"/>
    <w:rsid w:val="009715D0"/>
    <w:rsid w:val="0097327B"/>
    <w:rsid w:val="00973B16"/>
    <w:rsid w:val="009741DC"/>
    <w:rsid w:val="00984723"/>
    <w:rsid w:val="00985DC9"/>
    <w:rsid w:val="0098674E"/>
    <w:rsid w:val="00994D18"/>
    <w:rsid w:val="009A074A"/>
    <w:rsid w:val="009A342B"/>
    <w:rsid w:val="009B0059"/>
    <w:rsid w:val="009B1ABD"/>
    <w:rsid w:val="009B20AF"/>
    <w:rsid w:val="009B6F0B"/>
    <w:rsid w:val="009C167A"/>
    <w:rsid w:val="009C3F74"/>
    <w:rsid w:val="009F2973"/>
    <w:rsid w:val="009F71D4"/>
    <w:rsid w:val="00A10EDE"/>
    <w:rsid w:val="00A115CB"/>
    <w:rsid w:val="00A200C5"/>
    <w:rsid w:val="00A205E8"/>
    <w:rsid w:val="00A244E2"/>
    <w:rsid w:val="00A2453E"/>
    <w:rsid w:val="00A24A4C"/>
    <w:rsid w:val="00A30A78"/>
    <w:rsid w:val="00A34AF1"/>
    <w:rsid w:val="00A40BE2"/>
    <w:rsid w:val="00A473DE"/>
    <w:rsid w:val="00A53AC7"/>
    <w:rsid w:val="00A62FD3"/>
    <w:rsid w:val="00A65DC6"/>
    <w:rsid w:val="00A666DD"/>
    <w:rsid w:val="00A6727D"/>
    <w:rsid w:val="00A822D4"/>
    <w:rsid w:val="00A84B63"/>
    <w:rsid w:val="00A86CD3"/>
    <w:rsid w:val="00A94D51"/>
    <w:rsid w:val="00A97F63"/>
    <w:rsid w:val="00AA1F30"/>
    <w:rsid w:val="00AB1C6E"/>
    <w:rsid w:val="00AB6964"/>
    <w:rsid w:val="00AD0B5F"/>
    <w:rsid w:val="00AD0D56"/>
    <w:rsid w:val="00AD1F84"/>
    <w:rsid w:val="00AD370C"/>
    <w:rsid w:val="00AE4618"/>
    <w:rsid w:val="00AE5CD7"/>
    <w:rsid w:val="00AF12EB"/>
    <w:rsid w:val="00B13786"/>
    <w:rsid w:val="00B13F48"/>
    <w:rsid w:val="00B174A4"/>
    <w:rsid w:val="00B2070C"/>
    <w:rsid w:val="00B23433"/>
    <w:rsid w:val="00B23D9A"/>
    <w:rsid w:val="00B24A77"/>
    <w:rsid w:val="00B24CC5"/>
    <w:rsid w:val="00B300D9"/>
    <w:rsid w:val="00B5205E"/>
    <w:rsid w:val="00B57589"/>
    <w:rsid w:val="00B637F2"/>
    <w:rsid w:val="00B951EF"/>
    <w:rsid w:val="00BA4D54"/>
    <w:rsid w:val="00BA6325"/>
    <w:rsid w:val="00BC399B"/>
    <w:rsid w:val="00BC3DDA"/>
    <w:rsid w:val="00BD61B4"/>
    <w:rsid w:val="00BF174A"/>
    <w:rsid w:val="00BF5AFF"/>
    <w:rsid w:val="00BF6030"/>
    <w:rsid w:val="00C150F9"/>
    <w:rsid w:val="00C20CF7"/>
    <w:rsid w:val="00C23375"/>
    <w:rsid w:val="00C243C7"/>
    <w:rsid w:val="00C3196A"/>
    <w:rsid w:val="00C40D00"/>
    <w:rsid w:val="00C40D12"/>
    <w:rsid w:val="00C44C96"/>
    <w:rsid w:val="00C50AB0"/>
    <w:rsid w:val="00C601E6"/>
    <w:rsid w:val="00C60F63"/>
    <w:rsid w:val="00C628C7"/>
    <w:rsid w:val="00C6296E"/>
    <w:rsid w:val="00C6301D"/>
    <w:rsid w:val="00C63110"/>
    <w:rsid w:val="00C70090"/>
    <w:rsid w:val="00C72758"/>
    <w:rsid w:val="00C7691F"/>
    <w:rsid w:val="00C7717D"/>
    <w:rsid w:val="00C83F9B"/>
    <w:rsid w:val="00C96C9D"/>
    <w:rsid w:val="00CA3953"/>
    <w:rsid w:val="00CB1972"/>
    <w:rsid w:val="00CF10C8"/>
    <w:rsid w:val="00CF26D5"/>
    <w:rsid w:val="00D02CA7"/>
    <w:rsid w:val="00D15BCE"/>
    <w:rsid w:val="00D16387"/>
    <w:rsid w:val="00D16A4F"/>
    <w:rsid w:val="00D16BA0"/>
    <w:rsid w:val="00D17C5C"/>
    <w:rsid w:val="00D324CE"/>
    <w:rsid w:val="00D36FE0"/>
    <w:rsid w:val="00D4672E"/>
    <w:rsid w:val="00D50F8D"/>
    <w:rsid w:val="00D52867"/>
    <w:rsid w:val="00D55EB5"/>
    <w:rsid w:val="00D611AE"/>
    <w:rsid w:val="00D61C51"/>
    <w:rsid w:val="00D67A0B"/>
    <w:rsid w:val="00D74572"/>
    <w:rsid w:val="00D747C9"/>
    <w:rsid w:val="00D75609"/>
    <w:rsid w:val="00D773CC"/>
    <w:rsid w:val="00D82D0F"/>
    <w:rsid w:val="00D875F8"/>
    <w:rsid w:val="00DD0DD3"/>
    <w:rsid w:val="00DD25DA"/>
    <w:rsid w:val="00DE01BD"/>
    <w:rsid w:val="00DE0644"/>
    <w:rsid w:val="00DE1D98"/>
    <w:rsid w:val="00DE6851"/>
    <w:rsid w:val="00DE6F20"/>
    <w:rsid w:val="00DE73A4"/>
    <w:rsid w:val="00DF3A88"/>
    <w:rsid w:val="00E014FD"/>
    <w:rsid w:val="00E020B7"/>
    <w:rsid w:val="00E063FD"/>
    <w:rsid w:val="00E0694F"/>
    <w:rsid w:val="00E2097E"/>
    <w:rsid w:val="00E237D4"/>
    <w:rsid w:val="00E24023"/>
    <w:rsid w:val="00E368A5"/>
    <w:rsid w:val="00E475F9"/>
    <w:rsid w:val="00E51887"/>
    <w:rsid w:val="00E523C8"/>
    <w:rsid w:val="00E67A41"/>
    <w:rsid w:val="00E716AB"/>
    <w:rsid w:val="00E83395"/>
    <w:rsid w:val="00EA0595"/>
    <w:rsid w:val="00EA3914"/>
    <w:rsid w:val="00EB3555"/>
    <w:rsid w:val="00EB49F8"/>
    <w:rsid w:val="00EB5B90"/>
    <w:rsid w:val="00EB6A76"/>
    <w:rsid w:val="00EB7C9F"/>
    <w:rsid w:val="00EC37F8"/>
    <w:rsid w:val="00EC7460"/>
    <w:rsid w:val="00ED15F7"/>
    <w:rsid w:val="00EF2793"/>
    <w:rsid w:val="00F10FAA"/>
    <w:rsid w:val="00F15986"/>
    <w:rsid w:val="00F15BFA"/>
    <w:rsid w:val="00F36E81"/>
    <w:rsid w:val="00F4276F"/>
    <w:rsid w:val="00F4481C"/>
    <w:rsid w:val="00F45543"/>
    <w:rsid w:val="00F45F1D"/>
    <w:rsid w:val="00F4701E"/>
    <w:rsid w:val="00F51523"/>
    <w:rsid w:val="00F92C21"/>
    <w:rsid w:val="00F97905"/>
    <w:rsid w:val="00FA5971"/>
    <w:rsid w:val="00FB4788"/>
    <w:rsid w:val="00FC4DBB"/>
    <w:rsid w:val="00FD132F"/>
    <w:rsid w:val="00FE1CA7"/>
    <w:rsid w:val="00FF0E0E"/>
    <w:rsid w:val="00FF4942"/>
    <w:rsid w:val="00FF59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7D129"/>
  <w15:chartTrackingRefBased/>
  <w15:docId w15:val="{B8089425-9A70-40C8-A97D-879E71F6C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BE2"/>
  </w:style>
  <w:style w:type="paragraph" w:styleId="Heading3">
    <w:name w:val="heading 3"/>
    <w:basedOn w:val="Normal"/>
    <w:next w:val="Normal"/>
    <w:link w:val="Heading3Char"/>
    <w:uiPriority w:val="9"/>
    <w:unhideWhenUsed/>
    <w:qFormat/>
    <w:rsid w:val="00A40BE2"/>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D75609"/>
    <w:pPr>
      <w:ind w:left="720"/>
      <w:contextualSpacing/>
    </w:pPr>
    <w:rPr>
      <w:lang w:val="en-US"/>
    </w:rPr>
  </w:style>
  <w:style w:type="table" w:styleId="TableGrid">
    <w:name w:val="Table Grid"/>
    <w:aliases w:val="Table Grid Arial,Table long document,ECORYS Tabela"/>
    <w:basedOn w:val="TableNormal"/>
    <w:uiPriority w:val="39"/>
    <w:rsid w:val="00D756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link w:val="ListParagraph"/>
    <w:uiPriority w:val="34"/>
    <w:qFormat/>
    <w:locked/>
    <w:rsid w:val="00D75609"/>
    <w:rPr>
      <w:lang w:val="en-US"/>
    </w:rPr>
  </w:style>
  <w:style w:type="character" w:customStyle="1" w:styleId="Heading3Char">
    <w:name w:val="Heading 3 Char"/>
    <w:basedOn w:val="DefaultParagraphFont"/>
    <w:link w:val="Heading3"/>
    <w:uiPriority w:val="9"/>
    <w:rsid w:val="00A40BE2"/>
    <w:rPr>
      <w:rFonts w:asciiTheme="majorHAnsi" w:eastAsiaTheme="majorEastAsia" w:hAnsiTheme="majorHAnsi" w:cstheme="majorBidi"/>
      <w:color w:val="1F4D78" w:themeColor="accent1" w:themeShade="7F"/>
      <w:sz w:val="24"/>
      <w:szCs w:val="24"/>
      <w:lang w:val="en-US"/>
    </w:rPr>
  </w:style>
  <w:style w:type="paragraph" w:styleId="Revision">
    <w:name w:val="Revision"/>
    <w:hidden/>
    <w:uiPriority w:val="99"/>
    <w:semiHidden/>
    <w:rsid w:val="0098674E"/>
    <w:pPr>
      <w:spacing w:after="0" w:line="240" w:lineRule="auto"/>
    </w:pPr>
  </w:style>
  <w:style w:type="paragraph" w:styleId="Header">
    <w:name w:val="header"/>
    <w:basedOn w:val="Normal"/>
    <w:link w:val="HeaderChar"/>
    <w:uiPriority w:val="99"/>
    <w:unhideWhenUsed/>
    <w:rsid w:val="000B36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36E6"/>
  </w:style>
  <w:style w:type="paragraph" w:styleId="Footer">
    <w:name w:val="footer"/>
    <w:basedOn w:val="Normal"/>
    <w:link w:val="FooterChar"/>
    <w:uiPriority w:val="99"/>
    <w:unhideWhenUsed/>
    <w:rsid w:val="000B36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36E6"/>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7417ED"/>
    <w:pPr>
      <w:spacing w:after="0" w:line="240" w:lineRule="auto"/>
    </w:pPr>
    <w:rPr>
      <w:sz w:val="20"/>
      <w:szCs w:val="20"/>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7417ED"/>
    <w:rPr>
      <w:sz w:val="20"/>
      <w:szCs w:val="20"/>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7417E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0E3A54"/>
    <w:pPr>
      <w:spacing w:before="110" w:line="240" w:lineRule="exact"/>
      <w:jc w:val="both"/>
    </w:pPr>
    <w:rPr>
      <w:vertAlign w:val="superscript"/>
    </w:rPr>
  </w:style>
  <w:style w:type="character" w:styleId="CommentReference">
    <w:name w:val="annotation reference"/>
    <w:basedOn w:val="DefaultParagraphFont"/>
    <w:uiPriority w:val="99"/>
    <w:semiHidden/>
    <w:unhideWhenUsed/>
    <w:rsid w:val="00140EA0"/>
    <w:rPr>
      <w:sz w:val="16"/>
      <w:szCs w:val="16"/>
    </w:rPr>
  </w:style>
  <w:style w:type="paragraph" w:styleId="CommentText">
    <w:name w:val="annotation text"/>
    <w:basedOn w:val="Normal"/>
    <w:link w:val="CommentTextChar"/>
    <w:uiPriority w:val="99"/>
    <w:semiHidden/>
    <w:unhideWhenUsed/>
    <w:rsid w:val="001660E3"/>
    <w:pPr>
      <w:spacing w:line="240" w:lineRule="auto"/>
    </w:pPr>
    <w:rPr>
      <w:sz w:val="20"/>
      <w:szCs w:val="20"/>
    </w:rPr>
  </w:style>
  <w:style w:type="character" w:customStyle="1" w:styleId="CommentTextChar">
    <w:name w:val="Comment Text Char"/>
    <w:basedOn w:val="DefaultParagraphFont"/>
    <w:link w:val="CommentText"/>
    <w:uiPriority w:val="99"/>
    <w:semiHidden/>
    <w:rsid w:val="001660E3"/>
    <w:rPr>
      <w:sz w:val="20"/>
      <w:szCs w:val="20"/>
    </w:rPr>
  </w:style>
  <w:style w:type="paragraph" w:styleId="CommentSubject">
    <w:name w:val="annotation subject"/>
    <w:basedOn w:val="CommentText"/>
    <w:next w:val="CommentText"/>
    <w:link w:val="CommentSubjectChar"/>
    <w:uiPriority w:val="99"/>
    <w:semiHidden/>
    <w:unhideWhenUsed/>
    <w:rsid w:val="001660E3"/>
    <w:rPr>
      <w:b/>
      <w:bCs/>
    </w:rPr>
  </w:style>
  <w:style w:type="character" w:customStyle="1" w:styleId="CommentSubjectChar">
    <w:name w:val="Comment Subject Char"/>
    <w:basedOn w:val="CommentTextChar"/>
    <w:link w:val="CommentSubject"/>
    <w:uiPriority w:val="99"/>
    <w:semiHidden/>
    <w:rsid w:val="001660E3"/>
    <w:rPr>
      <w:b/>
      <w:bCs/>
      <w:sz w:val="20"/>
      <w:szCs w:val="20"/>
    </w:rPr>
  </w:style>
  <w:style w:type="character" w:customStyle="1" w:styleId="Other">
    <w:name w:val="Other_"/>
    <w:basedOn w:val="DefaultParagraphFont"/>
    <w:link w:val="Other0"/>
    <w:rsid w:val="00407512"/>
    <w:rPr>
      <w:rFonts w:ascii="Calibri" w:eastAsia="Calibri" w:hAnsi="Calibri" w:cs="Calibri"/>
      <w:color w:val="002060"/>
      <w:shd w:val="clear" w:color="auto" w:fill="FFFFFF"/>
    </w:rPr>
  </w:style>
  <w:style w:type="paragraph" w:customStyle="1" w:styleId="Other0">
    <w:name w:val="Other"/>
    <w:basedOn w:val="Normal"/>
    <w:link w:val="Other"/>
    <w:rsid w:val="00407512"/>
    <w:pPr>
      <w:widowControl w:val="0"/>
      <w:shd w:val="clear" w:color="auto" w:fill="FFFFFF"/>
      <w:spacing w:after="40" w:line="240" w:lineRule="auto"/>
    </w:pPr>
    <w:rPr>
      <w:rFonts w:ascii="Calibri" w:eastAsia="Calibri" w:hAnsi="Calibri" w:cs="Calibri"/>
      <w:color w:val="002060"/>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346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59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A6403-024F-49AA-82E6-09DDA1517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1424</Words>
  <Characters>8121</Characters>
  <Application>Microsoft Office Word</Application>
  <DocSecurity>0</DocSecurity>
  <Lines>67</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Elisabeta Trifan</cp:lastModifiedBy>
  <cp:revision>6</cp:revision>
  <dcterms:created xsi:type="dcterms:W3CDTF">2026-04-17T09:31:00Z</dcterms:created>
  <dcterms:modified xsi:type="dcterms:W3CDTF">2026-05-25T13:29:00Z</dcterms:modified>
</cp:coreProperties>
</file>